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13723" w14:textId="79D53D97" w:rsidR="00A718E7" w:rsidRDefault="00A718E7">
      <w:pPr>
        <w:pStyle w:val="BodyText"/>
        <w:spacing w:before="4"/>
        <w:rPr>
          <w:rFonts w:ascii="Times New Roman"/>
          <w:sz w:val="3"/>
          <w:u w:val="none"/>
        </w:rPr>
      </w:pPr>
    </w:p>
    <w:p w14:paraId="4782F9D8" w14:textId="5CE5CF1B" w:rsidR="00A718E7" w:rsidRPr="00402654" w:rsidRDefault="00D0431D" w:rsidP="00402654">
      <w:pPr>
        <w:pStyle w:val="Heading2"/>
        <w:rPr>
          <w:sz w:val="32"/>
          <w:szCs w:val="32"/>
        </w:rPr>
      </w:pPr>
      <w:bookmarkStart w:id="0" w:name="Ageing_Well_Public_Talk_Series"/>
      <w:bookmarkEnd w:id="0"/>
      <w:r w:rsidRPr="00402654">
        <w:rPr>
          <w:sz w:val="32"/>
          <w:szCs w:val="32"/>
        </w:rPr>
        <w:t>Ageing</w:t>
      </w:r>
      <w:r w:rsidRPr="00402654">
        <w:rPr>
          <w:spacing w:val="-60"/>
          <w:sz w:val="32"/>
          <w:szCs w:val="32"/>
        </w:rPr>
        <w:t xml:space="preserve"> </w:t>
      </w:r>
      <w:r w:rsidRPr="00402654">
        <w:rPr>
          <w:sz w:val="32"/>
          <w:szCs w:val="32"/>
        </w:rPr>
        <w:t>Well</w:t>
      </w:r>
      <w:r w:rsidRPr="00402654">
        <w:rPr>
          <w:spacing w:val="-53"/>
          <w:sz w:val="32"/>
          <w:szCs w:val="32"/>
        </w:rPr>
        <w:t xml:space="preserve"> </w:t>
      </w:r>
      <w:r w:rsidRPr="00402654">
        <w:rPr>
          <w:spacing w:val="-6"/>
          <w:sz w:val="32"/>
          <w:szCs w:val="32"/>
        </w:rPr>
        <w:t>Public</w:t>
      </w:r>
      <w:r w:rsidR="004A16C1" w:rsidRPr="00402654">
        <w:rPr>
          <w:spacing w:val="-6"/>
          <w:sz w:val="32"/>
          <w:szCs w:val="32"/>
        </w:rPr>
        <w:t xml:space="preserve"> </w:t>
      </w:r>
      <w:r w:rsidRPr="00402654">
        <w:rPr>
          <w:spacing w:val="-4"/>
          <w:sz w:val="32"/>
          <w:szCs w:val="32"/>
        </w:rPr>
        <w:t>Talk</w:t>
      </w:r>
      <w:r w:rsidRPr="00402654">
        <w:rPr>
          <w:spacing w:val="-64"/>
          <w:sz w:val="32"/>
          <w:szCs w:val="32"/>
        </w:rPr>
        <w:t xml:space="preserve"> </w:t>
      </w:r>
      <w:r w:rsidRPr="00402654">
        <w:rPr>
          <w:spacing w:val="-4"/>
          <w:sz w:val="32"/>
          <w:szCs w:val="32"/>
        </w:rPr>
        <w:t>Series</w:t>
      </w:r>
    </w:p>
    <w:p w14:paraId="06B7A512" w14:textId="77777777" w:rsidR="00A718E7" w:rsidRPr="004A16C1" w:rsidRDefault="00A718E7" w:rsidP="005541B0">
      <w:pPr>
        <w:pStyle w:val="Heading1"/>
        <w:rPr>
          <w:rFonts w:asciiTheme="minorHAnsi" w:hAnsiTheme="minorHAnsi" w:cstheme="minorHAnsi"/>
          <w:b/>
          <w:bCs/>
          <w:sz w:val="32"/>
          <w:szCs w:val="32"/>
          <w:u w:val="single"/>
        </w:rPr>
        <w:sectPr w:rsidR="00A718E7" w:rsidRPr="004A16C1">
          <w:type w:val="continuous"/>
          <w:pgSz w:w="19200" w:h="10800" w:orient="landscape"/>
          <w:pgMar w:top="580" w:right="40" w:bottom="280" w:left="0" w:header="720" w:footer="720" w:gutter="0"/>
          <w:cols w:space="720"/>
        </w:sectPr>
      </w:pPr>
    </w:p>
    <w:p w14:paraId="7F531E8F" w14:textId="77777777" w:rsidR="00A718E7" w:rsidRPr="00402654" w:rsidRDefault="00D0431D" w:rsidP="00402654">
      <w:pPr>
        <w:pStyle w:val="Heading2"/>
        <w:rPr>
          <w:sz w:val="32"/>
          <w:szCs w:val="32"/>
        </w:rPr>
      </w:pPr>
      <w:bookmarkStart w:id="1" w:name="_Series_2021/22_-_Talk_10._Standing_Tall"/>
      <w:bookmarkEnd w:id="1"/>
      <w:r w:rsidRPr="00402654">
        <w:rPr>
          <w:sz w:val="32"/>
          <w:szCs w:val="32"/>
        </w:rPr>
        <w:t>Series</w:t>
      </w:r>
      <w:r w:rsidRPr="00402654">
        <w:rPr>
          <w:spacing w:val="-23"/>
          <w:sz w:val="32"/>
          <w:szCs w:val="32"/>
        </w:rPr>
        <w:t xml:space="preserve"> </w:t>
      </w:r>
      <w:r w:rsidRPr="00402654">
        <w:rPr>
          <w:sz w:val="32"/>
          <w:szCs w:val="32"/>
        </w:rPr>
        <w:t>2021/22</w:t>
      </w:r>
      <w:r w:rsidRPr="00402654">
        <w:rPr>
          <w:spacing w:val="-28"/>
          <w:sz w:val="32"/>
          <w:szCs w:val="32"/>
        </w:rPr>
        <w:t xml:space="preserve"> </w:t>
      </w:r>
      <w:r w:rsidRPr="00402654">
        <w:rPr>
          <w:sz w:val="32"/>
          <w:szCs w:val="32"/>
        </w:rPr>
        <w:t>-</w:t>
      </w:r>
      <w:r w:rsidRPr="00402654">
        <w:rPr>
          <w:spacing w:val="-19"/>
          <w:sz w:val="32"/>
          <w:szCs w:val="32"/>
        </w:rPr>
        <w:t xml:space="preserve"> </w:t>
      </w:r>
      <w:r w:rsidRPr="00402654">
        <w:rPr>
          <w:sz w:val="32"/>
          <w:szCs w:val="32"/>
        </w:rPr>
        <w:t>Talk</w:t>
      </w:r>
      <w:r w:rsidRPr="00402654">
        <w:rPr>
          <w:spacing w:val="-24"/>
          <w:sz w:val="32"/>
          <w:szCs w:val="32"/>
        </w:rPr>
        <w:t xml:space="preserve"> </w:t>
      </w:r>
      <w:r w:rsidRPr="00402654">
        <w:rPr>
          <w:sz w:val="32"/>
          <w:szCs w:val="32"/>
        </w:rPr>
        <w:t>10.</w:t>
      </w:r>
      <w:r w:rsidRPr="00402654">
        <w:rPr>
          <w:spacing w:val="-23"/>
          <w:sz w:val="32"/>
          <w:szCs w:val="32"/>
        </w:rPr>
        <w:t xml:space="preserve"> </w:t>
      </w:r>
      <w:r w:rsidRPr="00402654">
        <w:rPr>
          <w:sz w:val="32"/>
          <w:szCs w:val="32"/>
        </w:rPr>
        <w:t>Standing</w:t>
      </w:r>
      <w:r w:rsidRPr="00402654">
        <w:rPr>
          <w:spacing w:val="-25"/>
          <w:sz w:val="32"/>
          <w:szCs w:val="32"/>
        </w:rPr>
        <w:t xml:space="preserve"> </w:t>
      </w:r>
      <w:r w:rsidRPr="00402654">
        <w:rPr>
          <w:sz w:val="32"/>
          <w:szCs w:val="32"/>
        </w:rPr>
        <w:t>Tall</w:t>
      </w:r>
    </w:p>
    <w:p w14:paraId="4B7940AB" w14:textId="77777777" w:rsidR="00A718E7" w:rsidRPr="003F5C96" w:rsidRDefault="00D0431D" w:rsidP="003F5C96">
      <w:pPr>
        <w:rPr>
          <w:sz w:val="28"/>
          <w:szCs w:val="28"/>
        </w:rPr>
      </w:pPr>
      <w:r w:rsidRPr="003F5C96">
        <w:rPr>
          <w:spacing w:val="-4"/>
          <w:sz w:val="28"/>
          <w:szCs w:val="28"/>
        </w:rPr>
        <w:t>Dr</w:t>
      </w:r>
      <w:r w:rsidRPr="003F5C96">
        <w:rPr>
          <w:spacing w:val="-16"/>
          <w:sz w:val="28"/>
          <w:szCs w:val="28"/>
        </w:rPr>
        <w:t xml:space="preserve"> </w:t>
      </w:r>
      <w:proofErr w:type="spellStart"/>
      <w:r w:rsidRPr="003F5C96">
        <w:rPr>
          <w:sz w:val="28"/>
          <w:szCs w:val="28"/>
        </w:rPr>
        <w:t>Jitka</w:t>
      </w:r>
      <w:proofErr w:type="spellEnd"/>
      <w:r w:rsidRPr="003F5C96">
        <w:rPr>
          <w:spacing w:val="-17"/>
          <w:sz w:val="28"/>
          <w:szCs w:val="28"/>
        </w:rPr>
        <w:t xml:space="preserve"> </w:t>
      </w:r>
      <w:proofErr w:type="spellStart"/>
      <w:r w:rsidRPr="003F5C96">
        <w:rPr>
          <w:sz w:val="28"/>
          <w:szCs w:val="28"/>
        </w:rPr>
        <w:t>Vseteckova</w:t>
      </w:r>
      <w:proofErr w:type="spellEnd"/>
      <w:r w:rsidRPr="003F5C96">
        <w:rPr>
          <w:sz w:val="28"/>
          <w:szCs w:val="28"/>
        </w:rPr>
        <w:t>,</w:t>
      </w:r>
    </w:p>
    <w:p w14:paraId="05B2C4FA" w14:textId="77777777" w:rsidR="00A718E7" w:rsidRPr="003F5C96" w:rsidRDefault="00D0431D" w:rsidP="003F5C96">
      <w:pPr>
        <w:rPr>
          <w:sz w:val="28"/>
          <w:szCs w:val="28"/>
        </w:rPr>
      </w:pPr>
      <w:r w:rsidRPr="003F5C96">
        <w:rPr>
          <w:spacing w:val="-2"/>
          <w:sz w:val="28"/>
          <w:szCs w:val="28"/>
        </w:rPr>
        <w:t>PhD,</w:t>
      </w:r>
      <w:r w:rsidRPr="003F5C96">
        <w:rPr>
          <w:spacing w:val="-17"/>
          <w:sz w:val="28"/>
          <w:szCs w:val="28"/>
        </w:rPr>
        <w:t xml:space="preserve"> </w:t>
      </w:r>
      <w:r w:rsidRPr="003F5C96">
        <w:rPr>
          <w:spacing w:val="-2"/>
          <w:sz w:val="28"/>
          <w:szCs w:val="28"/>
        </w:rPr>
        <w:t>D.Prof.,</w:t>
      </w:r>
      <w:r w:rsidRPr="003F5C96">
        <w:rPr>
          <w:spacing w:val="-17"/>
          <w:sz w:val="28"/>
          <w:szCs w:val="28"/>
        </w:rPr>
        <w:t xml:space="preserve"> </w:t>
      </w:r>
      <w:r w:rsidRPr="003F5C96">
        <w:rPr>
          <w:spacing w:val="-2"/>
          <w:sz w:val="28"/>
          <w:szCs w:val="28"/>
        </w:rPr>
        <w:t>SFHEA</w:t>
      </w:r>
      <w:r w:rsidRPr="003F5C96">
        <w:rPr>
          <w:spacing w:val="-17"/>
          <w:sz w:val="28"/>
          <w:szCs w:val="28"/>
        </w:rPr>
        <w:t xml:space="preserve"> </w:t>
      </w:r>
      <w:r w:rsidRPr="003F5C96">
        <w:rPr>
          <w:spacing w:val="-2"/>
          <w:sz w:val="28"/>
          <w:szCs w:val="28"/>
        </w:rPr>
        <w:t>,</w:t>
      </w:r>
      <w:r w:rsidRPr="003F5C96">
        <w:rPr>
          <w:spacing w:val="58"/>
          <w:sz w:val="28"/>
          <w:szCs w:val="28"/>
        </w:rPr>
        <w:t xml:space="preserve"> </w:t>
      </w:r>
      <w:r w:rsidRPr="003F5C96">
        <w:rPr>
          <w:spacing w:val="-2"/>
          <w:sz w:val="28"/>
          <w:szCs w:val="28"/>
        </w:rPr>
        <w:t>Senior</w:t>
      </w:r>
      <w:r w:rsidRPr="003F5C96">
        <w:rPr>
          <w:spacing w:val="-17"/>
          <w:sz w:val="28"/>
          <w:szCs w:val="28"/>
        </w:rPr>
        <w:t xml:space="preserve"> </w:t>
      </w:r>
      <w:r w:rsidRPr="003F5C96">
        <w:rPr>
          <w:spacing w:val="-2"/>
          <w:sz w:val="28"/>
          <w:szCs w:val="28"/>
        </w:rPr>
        <w:t>Lecturer</w:t>
      </w:r>
      <w:r w:rsidRPr="003F5C96">
        <w:rPr>
          <w:spacing w:val="-17"/>
          <w:sz w:val="28"/>
          <w:szCs w:val="28"/>
        </w:rPr>
        <w:t xml:space="preserve"> </w:t>
      </w:r>
      <w:r w:rsidRPr="003F5C96">
        <w:rPr>
          <w:spacing w:val="-2"/>
          <w:sz w:val="28"/>
          <w:szCs w:val="28"/>
        </w:rPr>
        <w:t>Health,</w:t>
      </w:r>
      <w:r w:rsidRPr="003F5C96">
        <w:rPr>
          <w:spacing w:val="-17"/>
          <w:sz w:val="28"/>
          <w:szCs w:val="28"/>
        </w:rPr>
        <w:t xml:space="preserve"> </w:t>
      </w:r>
      <w:r w:rsidRPr="003F5C96">
        <w:rPr>
          <w:spacing w:val="-1"/>
          <w:sz w:val="28"/>
          <w:szCs w:val="28"/>
        </w:rPr>
        <w:t>Wellbeing</w:t>
      </w:r>
      <w:r w:rsidRPr="003F5C96">
        <w:rPr>
          <w:spacing w:val="-18"/>
          <w:sz w:val="28"/>
          <w:szCs w:val="28"/>
        </w:rPr>
        <w:t xml:space="preserve"> </w:t>
      </w:r>
      <w:r w:rsidRPr="003F5C96">
        <w:rPr>
          <w:spacing w:val="-1"/>
          <w:sz w:val="28"/>
          <w:szCs w:val="28"/>
        </w:rPr>
        <w:t>and</w:t>
      </w:r>
      <w:r w:rsidRPr="003F5C96">
        <w:rPr>
          <w:spacing w:val="-19"/>
          <w:sz w:val="28"/>
          <w:szCs w:val="28"/>
        </w:rPr>
        <w:t xml:space="preserve"> </w:t>
      </w:r>
      <w:r w:rsidRPr="003F5C96">
        <w:rPr>
          <w:spacing w:val="-1"/>
          <w:sz w:val="28"/>
          <w:szCs w:val="28"/>
        </w:rPr>
        <w:t>Social</w:t>
      </w:r>
      <w:r w:rsidRPr="003F5C96">
        <w:rPr>
          <w:spacing w:val="-16"/>
          <w:sz w:val="28"/>
          <w:szCs w:val="28"/>
        </w:rPr>
        <w:t xml:space="preserve"> </w:t>
      </w:r>
      <w:r w:rsidRPr="003F5C96">
        <w:rPr>
          <w:spacing w:val="-1"/>
          <w:sz w:val="28"/>
          <w:szCs w:val="28"/>
        </w:rPr>
        <w:t>Care</w:t>
      </w:r>
      <w:r w:rsidRPr="003F5C96">
        <w:rPr>
          <w:spacing w:val="-18"/>
          <w:sz w:val="28"/>
          <w:szCs w:val="28"/>
        </w:rPr>
        <w:t xml:space="preserve"> </w:t>
      </w:r>
      <w:r w:rsidRPr="003F5C96">
        <w:rPr>
          <w:spacing w:val="-1"/>
          <w:sz w:val="28"/>
          <w:szCs w:val="28"/>
        </w:rPr>
        <w:t>,</w:t>
      </w:r>
      <w:r w:rsidRPr="003F5C96">
        <w:rPr>
          <w:spacing w:val="-13"/>
          <w:sz w:val="28"/>
          <w:szCs w:val="28"/>
        </w:rPr>
        <w:t xml:space="preserve"> </w:t>
      </w:r>
      <w:r w:rsidRPr="003F5C96">
        <w:rPr>
          <w:spacing w:val="-1"/>
          <w:sz w:val="28"/>
          <w:szCs w:val="28"/>
        </w:rPr>
        <w:t>The</w:t>
      </w:r>
      <w:r w:rsidRPr="003F5C96">
        <w:rPr>
          <w:spacing w:val="-17"/>
          <w:sz w:val="28"/>
          <w:szCs w:val="28"/>
        </w:rPr>
        <w:t xml:space="preserve"> </w:t>
      </w:r>
      <w:r w:rsidRPr="003F5C96">
        <w:rPr>
          <w:spacing w:val="-1"/>
          <w:sz w:val="28"/>
          <w:szCs w:val="28"/>
        </w:rPr>
        <w:t>Open</w:t>
      </w:r>
      <w:r w:rsidRPr="003F5C96">
        <w:rPr>
          <w:spacing w:val="-20"/>
          <w:sz w:val="28"/>
          <w:szCs w:val="28"/>
        </w:rPr>
        <w:t xml:space="preserve"> </w:t>
      </w:r>
      <w:r w:rsidRPr="003F5C96">
        <w:rPr>
          <w:spacing w:val="-1"/>
          <w:sz w:val="28"/>
          <w:szCs w:val="28"/>
        </w:rPr>
        <w:t>University</w:t>
      </w:r>
    </w:p>
    <w:p w14:paraId="37CD87DA" w14:textId="77777777" w:rsidR="00A718E7" w:rsidRDefault="00A718E7" w:rsidP="003F5C96">
      <w:pPr>
        <w:rPr>
          <w:sz w:val="28"/>
          <w:szCs w:val="28"/>
        </w:rPr>
      </w:pPr>
    </w:p>
    <w:p w14:paraId="363B7107" w14:textId="4CF03FD4" w:rsidR="00402654" w:rsidRPr="003F5C96" w:rsidRDefault="00402654" w:rsidP="003F5C96">
      <w:pPr>
        <w:rPr>
          <w:sz w:val="28"/>
          <w:szCs w:val="28"/>
        </w:rPr>
        <w:sectPr w:rsidR="00402654" w:rsidRPr="003F5C96">
          <w:pgSz w:w="19200" w:h="10800" w:orient="landscape"/>
          <w:pgMar w:top="860" w:right="40" w:bottom="280" w:left="0" w:header="720" w:footer="720" w:gutter="0"/>
          <w:cols w:space="720"/>
        </w:sectPr>
      </w:pPr>
    </w:p>
    <w:p w14:paraId="0D1B82CA" w14:textId="77777777" w:rsidR="00A718E7" w:rsidRPr="00402654" w:rsidRDefault="00D0431D" w:rsidP="00402654">
      <w:pPr>
        <w:pStyle w:val="Heading2"/>
        <w:rPr>
          <w:sz w:val="28"/>
          <w:szCs w:val="28"/>
        </w:rPr>
      </w:pPr>
      <w:bookmarkStart w:id="2" w:name="Slide_Number_4"/>
      <w:bookmarkEnd w:id="2"/>
      <w:r w:rsidRPr="00402654">
        <w:rPr>
          <w:sz w:val="28"/>
          <w:szCs w:val="28"/>
        </w:rPr>
        <w:t>2020/21</w:t>
      </w:r>
      <w:r w:rsidRPr="00402654">
        <w:rPr>
          <w:spacing w:val="-9"/>
          <w:sz w:val="28"/>
          <w:szCs w:val="28"/>
        </w:rPr>
        <w:t xml:space="preserve"> </w:t>
      </w:r>
      <w:r w:rsidRPr="00402654">
        <w:rPr>
          <w:sz w:val="28"/>
          <w:szCs w:val="28"/>
        </w:rPr>
        <w:t>Series</w:t>
      </w:r>
      <w:r w:rsidRPr="00402654">
        <w:rPr>
          <w:spacing w:val="-7"/>
          <w:sz w:val="28"/>
          <w:szCs w:val="28"/>
        </w:rPr>
        <w:t xml:space="preserve"> </w:t>
      </w:r>
      <w:r w:rsidRPr="00402654">
        <w:rPr>
          <w:sz w:val="28"/>
          <w:szCs w:val="28"/>
        </w:rPr>
        <w:t>plan</w:t>
      </w:r>
    </w:p>
    <w:p w14:paraId="746BD9BA" w14:textId="77777777" w:rsidR="00A718E7" w:rsidRPr="00D0431D" w:rsidRDefault="00D0431D">
      <w:pPr>
        <w:pStyle w:val="ListParagraph"/>
        <w:numPr>
          <w:ilvl w:val="0"/>
          <w:numId w:val="7"/>
        </w:numPr>
        <w:tabs>
          <w:tab w:val="left" w:pos="504"/>
        </w:tabs>
        <w:rPr>
          <w:rFonts w:ascii="Arial" w:hAnsi="Arial"/>
          <w:bCs/>
          <w:iCs/>
          <w:color w:val="1F3863"/>
          <w:sz w:val="28"/>
          <w:szCs w:val="28"/>
        </w:rPr>
      </w:pPr>
      <w:r w:rsidRPr="00D0431D">
        <w:rPr>
          <w:bCs/>
          <w:iCs/>
          <w:color w:val="1F3863"/>
          <w:sz w:val="28"/>
          <w:szCs w:val="28"/>
        </w:rPr>
        <w:t>Are</w:t>
      </w:r>
      <w:r w:rsidRPr="00D0431D">
        <w:rPr>
          <w:bCs/>
          <w:iCs/>
          <w:color w:val="1F3863"/>
          <w:spacing w:val="-6"/>
          <w:sz w:val="28"/>
          <w:szCs w:val="28"/>
        </w:rPr>
        <w:t xml:space="preserve"> </w:t>
      </w:r>
      <w:r w:rsidRPr="00D0431D">
        <w:rPr>
          <w:bCs/>
          <w:iCs/>
          <w:color w:val="1F3863"/>
          <w:sz w:val="28"/>
          <w:szCs w:val="28"/>
        </w:rPr>
        <w:t>we</w:t>
      </w:r>
      <w:r w:rsidRPr="00D0431D">
        <w:rPr>
          <w:bCs/>
          <w:iCs/>
          <w:color w:val="1F3863"/>
          <w:spacing w:val="-7"/>
          <w:sz w:val="28"/>
          <w:szCs w:val="28"/>
        </w:rPr>
        <w:t xml:space="preserve"> </w:t>
      </w:r>
      <w:r w:rsidRPr="00D0431D">
        <w:rPr>
          <w:bCs/>
          <w:iCs/>
          <w:color w:val="1F3863"/>
          <w:sz w:val="28"/>
          <w:szCs w:val="28"/>
        </w:rPr>
        <w:t>prepared</w:t>
      </w:r>
      <w:r w:rsidRPr="00D0431D">
        <w:rPr>
          <w:bCs/>
          <w:iCs/>
          <w:color w:val="1F3863"/>
          <w:spacing w:val="-8"/>
          <w:sz w:val="28"/>
          <w:szCs w:val="28"/>
        </w:rPr>
        <w:t xml:space="preserve"> </w:t>
      </w:r>
      <w:r w:rsidRPr="00D0431D">
        <w:rPr>
          <w:bCs/>
          <w:iCs/>
          <w:color w:val="1F3863"/>
          <w:sz w:val="28"/>
          <w:szCs w:val="28"/>
        </w:rPr>
        <w:t>to</w:t>
      </w:r>
      <w:r w:rsidRPr="00D0431D">
        <w:rPr>
          <w:bCs/>
          <w:iCs/>
          <w:color w:val="1F3863"/>
          <w:spacing w:val="-4"/>
          <w:sz w:val="28"/>
          <w:szCs w:val="28"/>
        </w:rPr>
        <w:t xml:space="preserve"> </w:t>
      </w:r>
      <w:r w:rsidRPr="00D0431D">
        <w:rPr>
          <w:bCs/>
          <w:iCs/>
          <w:color w:val="1F3863"/>
          <w:sz w:val="28"/>
          <w:szCs w:val="28"/>
        </w:rPr>
        <w:t>live</w:t>
      </w:r>
      <w:r w:rsidRPr="00D0431D">
        <w:rPr>
          <w:bCs/>
          <w:iCs/>
          <w:color w:val="1F3863"/>
          <w:spacing w:val="-8"/>
          <w:sz w:val="28"/>
          <w:szCs w:val="28"/>
        </w:rPr>
        <w:t xml:space="preserve"> </w:t>
      </w:r>
      <w:r w:rsidRPr="00D0431D">
        <w:rPr>
          <w:bCs/>
          <w:iCs/>
          <w:color w:val="1F3863"/>
          <w:sz w:val="28"/>
          <w:szCs w:val="28"/>
        </w:rPr>
        <w:t>longer?</w:t>
      </w:r>
    </w:p>
    <w:p w14:paraId="688CA1E3" w14:textId="77777777" w:rsidR="00A718E7" w:rsidRPr="00D0431D" w:rsidRDefault="00D0431D">
      <w:pPr>
        <w:pStyle w:val="ListParagraph"/>
        <w:numPr>
          <w:ilvl w:val="0"/>
          <w:numId w:val="7"/>
        </w:numPr>
        <w:tabs>
          <w:tab w:val="left" w:pos="504"/>
        </w:tabs>
        <w:spacing w:before="18"/>
        <w:rPr>
          <w:rFonts w:ascii="Arial" w:hAnsi="Arial"/>
          <w:bCs/>
          <w:iCs/>
          <w:color w:val="1F3863"/>
          <w:sz w:val="28"/>
          <w:szCs w:val="28"/>
        </w:rPr>
      </w:pPr>
      <w:r w:rsidRPr="00D0431D">
        <w:rPr>
          <w:bCs/>
          <w:iCs/>
          <w:color w:val="1F3863"/>
          <w:sz w:val="28"/>
          <w:szCs w:val="28"/>
        </w:rPr>
        <w:t>Advanced</w:t>
      </w:r>
      <w:r w:rsidRPr="00D0431D">
        <w:rPr>
          <w:bCs/>
          <w:iCs/>
          <w:color w:val="1F3863"/>
          <w:spacing w:val="-12"/>
          <w:sz w:val="28"/>
          <w:szCs w:val="28"/>
        </w:rPr>
        <w:t xml:space="preserve"> </w:t>
      </w:r>
      <w:r w:rsidRPr="00D0431D">
        <w:rPr>
          <w:bCs/>
          <w:iCs/>
          <w:color w:val="1F3863"/>
          <w:sz w:val="28"/>
          <w:szCs w:val="28"/>
        </w:rPr>
        <w:t>Care</w:t>
      </w:r>
      <w:r w:rsidRPr="00D0431D">
        <w:rPr>
          <w:bCs/>
          <w:iCs/>
          <w:color w:val="1F3863"/>
          <w:spacing w:val="-6"/>
          <w:sz w:val="28"/>
          <w:szCs w:val="28"/>
        </w:rPr>
        <w:t xml:space="preserve"> </w:t>
      </w:r>
      <w:r w:rsidRPr="00D0431D">
        <w:rPr>
          <w:bCs/>
          <w:iCs/>
          <w:color w:val="1F3863"/>
          <w:sz w:val="28"/>
          <w:szCs w:val="28"/>
        </w:rPr>
        <w:t>Planning</w:t>
      </w:r>
    </w:p>
    <w:p w14:paraId="762B8243" w14:textId="77777777" w:rsidR="00A718E7" w:rsidRPr="00D0431D" w:rsidRDefault="00D0431D">
      <w:pPr>
        <w:pStyle w:val="ListParagraph"/>
        <w:numPr>
          <w:ilvl w:val="0"/>
          <w:numId w:val="7"/>
        </w:numPr>
        <w:tabs>
          <w:tab w:val="left" w:pos="504"/>
        </w:tabs>
        <w:spacing w:before="16"/>
        <w:rPr>
          <w:rFonts w:ascii="Arial" w:hAnsi="Arial"/>
          <w:bCs/>
          <w:iCs/>
          <w:color w:val="1F3863"/>
          <w:sz w:val="28"/>
          <w:szCs w:val="28"/>
        </w:rPr>
      </w:pPr>
      <w:r w:rsidRPr="00D0431D">
        <w:rPr>
          <w:bCs/>
          <w:iCs/>
          <w:color w:val="1F3863"/>
          <w:sz w:val="28"/>
          <w:szCs w:val="28"/>
        </w:rPr>
        <w:t>Ageing</w:t>
      </w:r>
      <w:r w:rsidRPr="00D0431D">
        <w:rPr>
          <w:bCs/>
          <w:iCs/>
          <w:color w:val="1F3863"/>
          <w:spacing w:val="-9"/>
          <w:sz w:val="28"/>
          <w:szCs w:val="28"/>
        </w:rPr>
        <w:t xml:space="preserve"> </w:t>
      </w:r>
      <w:r w:rsidRPr="00D0431D">
        <w:rPr>
          <w:bCs/>
          <w:iCs/>
          <w:color w:val="1F3863"/>
          <w:sz w:val="28"/>
          <w:szCs w:val="28"/>
        </w:rPr>
        <w:t>brain</w:t>
      </w:r>
    </w:p>
    <w:p w14:paraId="7E314DC1" w14:textId="77777777" w:rsidR="00A718E7" w:rsidRPr="00D0431D" w:rsidRDefault="00D0431D">
      <w:pPr>
        <w:pStyle w:val="ListParagraph"/>
        <w:numPr>
          <w:ilvl w:val="0"/>
          <w:numId w:val="7"/>
        </w:numPr>
        <w:tabs>
          <w:tab w:val="left" w:pos="504"/>
        </w:tabs>
        <w:spacing w:before="18"/>
        <w:rPr>
          <w:rFonts w:ascii="Arial" w:hAnsi="Arial"/>
          <w:bCs/>
          <w:iCs/>
          <w:color w:val="1F3863"/>
          <w:sz w:val="28"/>
          <w:szCs w:val="28"/>
        </w:rPr>
      </w:pPr>
      <w:r w:rsidRPr="00D0431D">
        <w:rPr>
          <w:bCs/>
          <w:iCs/>
          <w:color w:val="1F3863"/>
          <w:sz w:val="28"/>
          <w:szCs w:val="28"/>
        </w:rPr>
        <w:t>Learning</w:t>
      </w:r>
      <w:r w:rsidRPr="00D0431D">
        <w:rPr>
          <w:bCs/>
          <w:iCs/>
          <w:color w:val="1F3863"/>
          <w:spacing w:val="-11"/>
          <w:sz w:val="28"/>
          <w:szCs w:val="28"/>
        </w:rPr>
        <w:t xml:space="preserve"> </w:t>
      </w:r>
      <w:r w:rsidRPr="00D0431D">
        <w:rPr>
          <w:bCs/>
          <w:iCs/>
          <w:color w:val="1F3863"/>
          <w:sz w:val="28"/>
          <w:szCs w:val="28"/>
        </w:rPr>
        <w:t>languages</w:t>
      </w:r>
      <w:r w:rsidRPr="00D0431D">
        <w:rPr>
          <w:bCs/>
          <w:iCs/>
          <w:color w:val="1F3863"/>
          <w:spacing w:val="-9"/>
          <w:sz w:val="28"/>
          <w:szCs w:val="28"/>
        </w:rPr>
        <w:t xml:space="preserve"> </w:t>
      </w:r>
      <w:r w:rsidRPr="00D0431D">
        <w:rPr>
          <w:bCs/>
          <w:iCs/>
          <w:color w:val="1F3863"/>
          <w:sz w:val="28"/>
          <w:szCs w:val="28"/>
        </w:rPr>
        <w:t>and</w:t>
      </w:r>
      <w:r w:rsidRPr="00D0431D">
        <w:rPr>
          <w:bCs/>
          <w:iCs/>
          <w:color w:val="1F3863"/>
          <w:spacing w:val="-11"/>
          <w:sz w:val="28"/>
          <w:szCs w:val="28"/>
        </w:rPr>
        <w:t xml:space="preserve"> </w:t>
      </w:r>
      <w:r w:rsidRPr="00D0431D">
        <w:rPr>
          <w:bCs/>
          <w:iCs/>
          <w:color w:val="1F3863"/>
          <w:sz w:val="28"/>
          <w:szCs w:val="28"/>
        </w:rPr>
        <w:t>digital</w:t>
      </w:r>
      <w:r w:rsidRPr="00D0431D">
        <w:rPr>
          <w:bCs/>
          <w:iCs/>
          <w:color w:val="1F3863"/>
          <w:spacing w:val="-7"/>
          <w:sz w:val="28"/>
          <w:szCs w:val="28"/>
        </w:rPr>
        <w:t xml:space="preserve"> </w:t>
      </w:r>
      <w:r w:rsidRPr="00D0431D">
        <w:rPr>
          <w:bCs/>
          <w:iCs/>
          <w:color w:val="1F3863"/>
          <w:sz w:val="28"/>
          <w:szCs w:val="28"/>
        </w:rPr>
        <w:t>technologies</w:t>
      </w:r>
      <w:r w:rsidRPr="00D0431D">
        <w:rPr>
          <w:bCs/>
          <w:iCs/>
          <w:color w:val="1F3863"/>
          <w:spacing w:val="-9"/>
          <w:sz w:val="28"/>
          <w:szCs w:val="28"/>
        </w:rPr>
        <w:t xml:space="preserve"> </w:t>
      </w:r>
      <w:r w:rsidRPr="00D0431D">
        <w:rPr>
          <w:bCs/>
          <w:iCs/>
          <w:color w:val="1F3863"/>
          <w:sz w:val="28"/>
          <w:szCs w:val="28"/>
        </w:rPr>
        <w:t>in</w:t>
      </w:r>
      <w:r w:rsidRPr="00D0431D">
        <w:rPr>
          <w:bCs/>
          <w:iCs/>
          <w:color w:val="1F3863"/>
          <w:spacing w:val="-9"/>
          <w:sz w:val="28"/>
          <w:szCs w:val="28"/>
        </w:rPr>
        <w:t xml:space="preserve"> </w:t>
      </w:r>
      <w:r w:rsidRPr="00D0431D">
        <w:rPr>
          <w:bCs/>
          <w:iCs/>
          <w:color w:val="1F3863"/>
          <w:sz w:val="28"/>
          <w:szCs w:val="28"/>
        </w:rPr>
        <w:t>older</w:t>
      </w:r>
      <w:r w:rsidRPr="00D0431D">
        <w:rPr>
          <w:bCs/>
          <w:iCs/>
          <w:color w:val="1F3863"/>
          <w:spacing w:val="-7"/>
          <w:sz w:val="28"/>
          <w:szCs w:val="28"/>
        </w:rPr>
        <w:t xml:space="preserve"> </w:t>
      </w:r>
      <w:r w:rsidRPr="00D0431D">
        <w:rPr>
          <w:bCs/>
          <w:iCs/>
          <w:color w:val="1F3863"/>
          <w:sz w:val="28"/>
          <w:szCs w:val="28"/>
        </w:rPr>
        <w:t>age</w:t>
      </w:r>
    </w:p>
    <w:p w14:paraId="4480EA69" w14:textId="77777777" w:rsidR="00A718E7" w:rsidRPr="00D0431D" w:rsidRDefault="00D0431D">
      <w:pPr>
        <w:pStyle w:val="ListParagraph"/>
        <w:numPr>
          <w:ilvl w:val="0"/>
          <w:numId w:val="7"/>
        </w:numPr>
        <w:tabs>
          <w:tab w:val="left" w:pos="504"/>
        </w:tabs>
        <w:spacing w:before="18"/>
        <w:rPr>
          <w:rFonts w:ascii="Arial" w:hAnsi="Arial"/>
          <w:bCs/>
          <w:iCs/>
          <w:color w:val="1F3863"/>
          <w:sz w:val="28"/>
          <w:szCs w:val="28"/>
        </w:rPr>
      </w:pPr>
      <w:r w:rsidRPr="00D0431D">
        <w:rPr>
          <w:bCs/>
          <w:iCs/>
          <w:color w:val="1F3863"/>
          <w:sz w:val="28"/>
          <w:szCs w:val="28"/>
        </w:rPr>
        <w:t>Disenfranchising</w:t>
      </w:r>
      <w:r w:rsidRPr="00D0431D">
        <w:rPr>
          <w:bCs/>
          <w:iCs/>
          <w:color w:val="1F3863"/>
          <w:spacing w:val="-10"/>
          <w:sz w:val="28"/>
          <w:szCs w:val="28"/>
        </w:rPr>
        <w:t xml:space="preserve"> </w:t>
      </w:r>
      <w:r w:rsidRPr="00D0431D">
        <w:rPr>
          <w:bCs/>
          <w:iCs/>
          <w:color w:val="1F3863"/>
          <w:sz w:val="28"/>
          <w:szCs w:val="28"/>
        </w:rPr>
        <w:t>grief</w:t>
      </w:r>
      <w:r w:rsidRPr="00D0431D">
        <w:rPr>
          <w:bCs/>
          <w:iCs/>
          <w:color w:val="1F3863"/>
          <w:spacing w:val="-6"/>
          <w:sz w:val="28"/>
          <w:szCs w:val="28"/>
        </w:rPr>
        <w:t xml:space="preserve"> </w:t>
      </w:r>
      <w:r w:rsidRPr="00D0431D">
        <w:rPr>
          <w:bCs/>
          <w:iCs/>
          <w:color w:val="1F3863"/>
          <w:sz w:val="28"/>
          <w:szCs w:val="28"/>
        </w:rPr>
        <w:t>and</w:t>
      </w:r>
      <w:r w:rsidRPr="00D0431D">
        <w:rPr>
          <w:bCs/>
          <w:iCs/>
          <w:color w:val="1F3863"/>
          <w:spacing w:val="-9"/>
          <w:sz w:val="28"/>
          <w:szCs w:val="28"/>
        </w:rPr>
        <w:t xml:space="preserve"> </w:t>
      </w:r>
      <w:r w:rsidRPr="00D0431D">
        <w:rPr>
          <w:bCs/>
          <w:iCs/>
          <w:color w:val="1F3863"/>
          <w:sz w:val="28"/>
          <w:szCs w:val="28"/>
        </w:rPr>
        <w:t>care</w:t>
      </w:r>
      <w:r w:rsidRPr="00D0431D">
        <w:rPr>
          <w:bCs/>
          <w:iCs/>
          <w:color w:val="1F3863"/>
          <w:spacing w:val="-7"/>
          <w:sz w:val="28"/>
          <w:szCs w:val="28"/>
        </w:rPr>
        <w:t xml:space="preserve"> </w:t>
      </w:r>
      <w:r w:rsidRPr="00D0431D">
        <w:rPr>
          <w:bCs/>
          <w:iCs/>
          <w:color w:val="1F3863"/>
          <w:sz w:val="28"/>
          <w:szCs w:val="28"/>
        </w:rPr>
        <w:t>and</w:t>
      </w:r>
      <w:r w:rsidRPr="00D0431D">
        <w:rPr>
          <w:bCs/>
          <w:iCs/>
          <w:color w:val="1F3863"/>
          <w:spacing w:val="-9"/>
          <w:sz w:val="28"/>
          <w:szCs w:val="28"/>
        </w:rPr>
        <w:t xml:space="preserve"> </w:t>
      </w:r>
      <w:r w:rsidRPr="00D0431D">
        <w:rPr>
          <w:bCs/>
          <w:iCs/>
          <w:color w:val="1F3863"/>
          <w:sz w:val="28"/>
          <w:szCs w:val="28"/>
        </w:rPr>
        <w:t>caring</w:t>
      </w:r>
      <w:r w:rsidRPr="00D0431D">
        <w:rPr>
          <w:bCs/>
          <w:iCs/>
          <w:color w:val="1F3863"/>
          <w:spacing w:val="-8"/>
          <w:sz w:val="28"/>
          <w:szCs w:val="28"/>
        </w:rPr>
        <w:t xml:space="preserve"> </w:t>
      </w:r>
      <w:r w:rsidRPr="00D0431D">
        <w:rPr>
          <w:bCs/>
          <w:iCs/>
          <w:color w:val="1F3863"/>
          <w:sz w:val="28"/>
          <w:szCs w:val="28"/>
        </w:rPr>
        <w:t>in</w:t>
      </w:r>
      <w:r w:rsidRPr="00D0431D">
        <w:rPr>
          <w:bCs/>
          <w:iCs/>
          <w:color w:val="1F3863"/>
          <w:spacing w:val="-7"/>
          <w:sz w:val="28"/>
          <w:szCs w:val="28"/>
        </w:rPr>
        <w:t xml:space="preserve"> </w:t>
      </w:r>
      <w:r w:rsidRPr="00D0431D">
        <w:rPr>
          <w:bCs/>
          <w:iCs/>
          <w:color w:val="1F3863"/>
          <w:sz w:val="28"/>
          <w:szCs w:val="28"/>
        </w:rPr>
        <w:t>older</w:t>
      </w:r>
      <w:r w:rsidRPr="00D0431D">
        <w:rPr>
          <w:bCs/>
          <w:iCs/>
          <w:color w:val="1F3863"/>
          <w:spacing w:val="-8"/>
          <w:sz w:val="28"/>
          <w:szCs w:val="28"/>
        </w:rPr>
        <w:t xml:space="preserve"> </w:t>
      </w:r>
      <w:r w:rsidRPr="00D0431D">
        <w:rPr>
          <w:bCs/>
          <w:iCs/>
          <w:color w:val="1F3863"/>
          <w:sz w:val="28"/>
          <w:szCs w:val="28"/>
        </w:rPr>
        <w:t>age</w:t>
      </w:r>
    </w:p>
    <w:p w14:paraId="20AD9D61" w14:textId="77777777" w:rsidR="00A718E7" w:rsidRPr="00D0431D" w:rsidRDefault="00D0431D">
      <w:pPr>
        <w:pStyle w:val="ListParagraph"/>
        <w:numPr>
          <w:ilvl w:val="0"/>
          <w:numId w:val="7"/>
        </w:numPr>
        <w:tabs>
          <w:tab w:val="left" w:pos="504"/>
        </w:tabs>
        <w:spacing w:before="17"/>
        <w:rPr>
          <w:rFonts w:ascii="Arial" w:hAnsi="Arial"/>
          <w:bCs/>
          <w:iCs/>
          <w:color w:val="1F3863"/>
          <w:sz w:val="28"/>
          <w:szCs w:val="28"/>
        </w:rPr>
      </w:pPr>
      <w:r w:rsidRPr="00D0431D">
        <w:rPr>
          <w:bCs/>
          <w:iCs/>
          <w:color w:val="1F3863"/>
          <w:sz w:val="28"/>
          <w:szCs w:val="28"/>
        </w:rPr>
        <w:t>Nutritional</w:t>
      </w:r>
      <w:r w:rsidRPr="00D0431D">
        <w:rPr>
          <w:bCs/>
          <w:iCs/>
          <w:color w:val="1F3863"/>
          <w:spacing w:val="-9"/>
          <w:sz w:val="28"/>
          <w:szCs w:val="28"/>
        </w:rPr>
        <w:t xml:space="preserve"> </w:t>
      </w:r>
      <w:r w:rsidRPr="00D0431D">
        <w:rPr>
          <w:bCs/>
          <w:iCs/>
          <w:color w:val="1F3863"/>
          <w:sz w:val="28"/>
          <w:szCs w:val="28"/>
        </w:rPr>
        <w:t>needs</w:t>
      </w:r>
      <w:r w:rsidRPr="00D0431D">
        <w:rPr>
          <w:bCs/>
          <w:iCs/>
          <w:color w:val="1F3863"/>
          <w:spacing w:val="-7"/>
          <w:sz w:val="28"/>
          <w:szCs w:val="28"/>
        </w:rPr>
        <w:t xml:space="preserve"> </w:t>
      </w:r>
      <w:r w:rsidRPr="00D0431D">
        <w:rPr>
          <w:bCs/>
          <w:iCs/>
          <w:color w:val="1F3863"/>
          <w:sz w:val="28"/>
          <w:szCs w:val="28"/>
        </w:rPr>
        <w:t>while</w:t>
      </w:r>
      <w:r w:rsidRPr="00D0431D">
        <w:rPr>
          <w:bCs/>
          <w:iCs/>
          <w:color w:val="1F3863"/>
          <w:spacing w:val="-9"/>
          <w:sz w:val="28"/>
          <w:szCs w:val="28"/>
        </w:rPr>
        <w:t xml:space="preserve"> </w:t>
      </w:r>
      <w:r w:rsidRPr="00D0431D">
        <w:rPr>
          <w:bCs/>
          <w:iCs/>
          <w:color w:val="1F3863"/>
          <w:sz w:val="28"/>
          <w:szCs w:val="28"/>
        </w:rPr>
        <w:t>ageing</w:t>
      </w:r>
    </w:p>
    <w:p w14:paraId="3F7B66E8" w14:textId="77777777" w:rsidR="00A718E7" w:rsidRPr="00D0431D" w:rsidRDefault="00D0431D">
      <w:pPr>
        <w:pStyle w:val="ListParagraph"/>
        <w:numPr>
          <w:ilvl w:val="0"/>
          <w:numId w:val="7"/>
        </w:numPr>
        <w:tabs>
          <w:tab w:val="left" w:pos="504"/>
        </w:tabs>
        <w:spacing w:before="18"/>
        <w:rPr>
          <w:rFonts w:ascii="Arial" w:hAnsi="Arial"/>
          <w:bCs/>
          <w:iCs/>
          <w:color w:val="1F3863"/>
          <w:sz w:val="28"/>
          <w:szCs w:val="28"/>
        </w:rPr>
      </w:pPr>
      <w:r w:rsidRPr="00D0431D">
        <w:rPr>
          <w:bCs/>
          <w:iCs/>
          <w:color w:val="1F3863"/>
          <w:sz w:val="28"/>
          <w:szCs w:val="28"/>
        </w:rPr>
        <w:t>Pharmacotherapy</w:t>
      </w:r>
      <w:r w:rsidRPr="00D0431D">
        <w:rPr>
          <w:bCs/>
          <w:iCs/>
          <w:color w:val="1F3863"/>
          <w:spacing w:val="-12"/>
          <w:sz w:val="28"/>
          <w:szCs w:val="28"/>
        </w:rPr>
        <w:t xml:space="preserve"> </w:t>
      </w:r>
      <w:r w:rsidRPr="00D0431D">
        <w:rPr>
          <w:bCs/>
          <w:iCs/>
          <w:color w:val="1F3863"/>
          <w:sz w:val="28"/>
          <w:szCs w:val="28"/>
        </w:rPr>
        <w:t>while</w:t>
      </w:r>
      <w:r w:rsidRPr="00D0431D">
        <w:rPr>
          <w:bCs/>
          <w:iCs/>
          <w:color w:val="1F3863"/>
          <w:spacing w:val="-9"/>
          <w:sz w:val="28"/>
          <w:szCs w:val="28"/>
        </w:rPr>
        <w:t xml:space="preserve"> </w:t>
      </w:r>
      <w:r w:rsidRPr="00D0431D">
        <w:rPr>
          <w:bCs/>
          <w:iCs/>
          <w:color w:val="1F3863"/>
          <w:sz w:val="28"/>
          <w:szCs w:val="28"/>
        </w:rPr>
        <w:t>ageing</w:t>
      </w:r>
    </w:p>
    <w:p w14:paraId="7C27B5DC" w14:textId="77777777" w:rsidR="00A718E7" w:rsidRPr="00D0431D" w:rsidRDefault="00D0431D">
      <w:pPr>
        <w:pStyle w:val="ListParagraph"/>
        <w:numPr>
          <w:ilvl w:val="0"/>
          <w:numId w:val="7"/>
        </w:numPr>
        <w:tabs>
          <w:tab w:val="left" w:pos="504"/>
        </w:tabs>
        <w:spacing w:before="17"/>
        <w:rPr>
          <w:rFonts w:ascii="Arial" w:hAnsi="Arial"/>
          <w:bCs/>
          <w:iCs/>
          <w:color w:val="1F3863"/>
          <w:sz w:val="28"/>
          <w:szCs w:val="28"/>
        </w:rPr>
      </w:pPr>
      <w:r w:rsidRPr="00D0431D">
        <w:rPr>
          <w:bCs/>
          <w:iCs/>
          <w:color w:val="1F3863"/>
          <w:sz w:val="28"/>
          <w:szCs w:val="28"/>
        </w:rPr>
        <w:t>Mindfulness</w:t>
      </w:r>
      <w:r w:rsidRPr="00D0431D">
        <w:rPr>
          <w:bCs/>
          <w:iCs/>
          <w:color w:val="1F3863"/>
          <w:spacing w:val="-8"/>
          <w:sz w:val="28"/>
          <w:szCs w:val="28"/>
        </w:rPr>
        <w:t xml:space="preserve"> </w:t>
      </w:r>
      <w:r w:rsidRPr="00D0431D">
        <w:rPr>
          <w:bCs/>
          <w:iCs/>
          <w:color w:val="1F3863"/>
          <w:sz w:val="28"/>
          <w:szCs w:val="28"/>
        </w:rPr>
        <w:t>and</w:t>
      </w:r>
      <w:r w:rsidRPr="00D0431D">
        <w:rPr>
          <w:bCs/>
          <w:iCs/>
          <w:color w:val="1F3863"/>
          <w:spacing w:val="-8"/>
          <w:sz w:val="28"/>
          <w:szCs w:val="28"/>
        </w:rPr>
        <w:t xml:space="preserve"> </w:t>
      </w:r>
      <w:r w:rsidRPr="00D0431D">
        <w:rPr>
          <w:bCs/>
          <w:iCs/>
          <w:color w:val="1F3863"/>
          <w:sz w:val="28"/>
          <w:szCs w:val="28"/>
        </w:rPr>
        <w:t>ageing</w:t>
      </w:r>
    </w:p>
    <w:p w14:paraId="1A78A220" w14:textId="77777777" w:rsidR="00A718E7" w:rsidRPr="00D0431D" w:rsidRDefault="00D0431D">
      <w:pPr>
        <w:pStyle w:val="ListParagraph"/>
        <w:numPr>
          <w:ilvl w:val="0"/>
          <w:numId w:val="7"/>
        </w:numPr>
        <w:tabs>
          <w:tab w:val="left" w:pos="504"/>
        </w:tabs>
        <w:spacing w:before="17"/>
        <w:rPr>
          <w:rFonts w:ascii="Arial" w:hAnsi="Arial"/>
          <w:bCs/>
          <w:iCs/>
          <w:color w:val="1F3863"/>
          <w:sz w:val="28"/>
          <w:szCs w:val="28"/>
        </w:rPr>
      </w:pPr>
      <w:r w:rsidRPr="00D0431D">
        <w:rPr>
          <w:bCs/>
          <w:iCs/>
          <w:color w:val="1F3863"/>
          <w:sz w:val="28"/>
          <w:szCs w:val="28"/>
        </w:rPr>
        <w:t>Move</w:t>
      </w:r>
      <w:r w:rsidRPr="00D0431D">
        <w:rPr>
          <w:bCs/>
          <w:iCs/>
          <w:color w:val="1F3863"/>
          <w:spacing w:val="-6"/>
          <w:sz w:val="28"/>
          <w:szCs w:val="28"/>
        </w:rPr>
        <w:t xml:space="preserve"> </w:t>
      </w:r>
      <w:r w:rsidRPr="00D0431D">
        <w:rPr>
          <w:bCs/>
          <w:iCs/>
          <w:color w:val="1F3863"/>
          <w:sz w:val="28"/>
          <w:szCs w:val="28"/>
        </w:rPr>
        <w:t>it</w:t>
      </w:r>
      <w:r w:rsidRPr="00D0431D">
        <w:rPr>
          <w:bCs/>
          <w:iCs/>
          <w:color w:val="1F3863"/>
          <w:spacing w:val="-3"/>
          <w:sz w:val="28"/>
          <w:szCs w:val="28"/>
        </w:rPr>
        <w:t xml:space="preserve"> </w:t>
      </w:r>
      <w:r w:rsidRPr="00D0431D">
        <w:rPr>
          <w:bCs/>
          <w:iCs/>
          <w:color w:val="1F3863"/>
          <w:sz w:val="28"/>
          <w:szCs w:val="28"/>
        </w:rPr>
        <w:t>and</w:t>
      </w:r>
      <w:r w:rsidRPr="00D0431D">
        <w:rPr>
          <w:bCs/>
          <w:iCs/>
          <w:color w:val="1F3863"/>
          <w:spacing w:val="-6"/>
          <w:sz w:val="28"/>
          <w:szCs w:val="28"/>
        </w:rPr>
        <w:t xml:space="preserve"> </w:t>
      </w:r>
      <w:r w:rsidRPr="00D0431D">
        <w:rPr>
          <w:bCs/>
          <w:iCs/>
          <w:color w:val="1F3863"/>
          <w:sz w:val="28"/>
          <w:szCs w:val="28"/>
        </w:rPr>
        <w:t>breathe</w:t>
      </w:r>
    </w:p>
    <w:p w14:paraId="20F05A01" w14:textId="77777777" w:rsidR="00A718E7" w:rsidRPr="00D0431D" w:rsidRDefault="00D0431D">
      <w:pPr>
        <w:pStyle w:val="ListParagraph"/>
        <w:numPr>
          <w:ilvl w:val="0"/>
          <w:numId w:val="7"/>
        </w:numPr>
        <w:tabs>
          <w:tab w:val="left" w:pos="504"/>
        </w:tabs>
        <w:spacing w:before="18"/>
        <w:rPr>
          <w:rFonts w:ascii="Arial" w:hAnsi="Arial"/>
          <w:bCs/>
          <w:iCs/>
          <w:color w:val="006FC0"/>
          <w:sz w:val="28"/>
          <w:szCs w:val="28"/>
        </w:rPr>
      </w:pPr>
      <w:r w:rsidRPr="00D0431D">
        <w:rPr>
          <w:bCs/>
          <w:iCs/>
          <w:color w:val="006FC0"/>
          <w:sz w:val="28"/>
          <w:szCs w:val="28"/>
        </w:rPr>
        <w:t>Standing</w:t>
      </w:r>
      <w:r w:rsidRPr="00D0431D">
        <w:rPr>
          <w:bCs/>
          <w:iCs/>
          <w:color w:val="006FC0"/>
          <w:spacing w:val="-9"/>
          <w:sz w:val="28"/>
          <w:szCs w:val="28"/>
        </w:rPr>
        <w:t xml:space="preserve"> </w:t>
      </w:r>
      <w:r w:rsidRPr="00D0431D">
        <w:rPr>
          <w:bCs/>
          <w:iCs/>
          <w:color w:val="006FC0"/>
          <w:sz w:val="28"/>
          <w:szCs w:val="28"/>
        </w:rPr>
        <w:t>tall</w:t>
      </w:r>
    </w:p>
    <w:p w14:paraId="3FB98A91" w14:textId="4DFDED19" w:rsidR="00A718E7" w:rsidRPr="00402654" w:rsidRDefault="00D0431D">
      <w:pPr>
        <w:pStyle w:val="ListParagraph"/>
        <w:numPr>
          <w:ilvl w:val="0"/>
          <w:numId w:val="7"/>
        </w:numPr>
        <w:tabs>
          <w:tab w:val="left" w:pos="504"/>
        </w:tabs>
        <w:spacing w:before="18"/>
        <w:rPr>
          <w:rFonts w:ascii="Arial" w:hAnsi="Arial"/>
          <w:bCs/>
          <w:iCs/>
          <w:color w:val="1F3863"/>
          <w:sz w:val="28"/>
          <w:szCs w:val="28"/>
        </w:rPr>
      </w:pPr>
      <w:r w:rsidRPr="00D0431D">
        <w:rPr>
          <w:bCs/>
          <w:iCs/>
          <w:color w:val="1F3863"/>
          <w:sz w:val="28"/>
          <w:szCs w:val="28"/>
        </w:rPr>
        <w:t>The</w:t>
      </w:r>
      <w:r w:rsidRPr="00D0431D">
        <w:rPr>
          <w:bCs/>
          <w:iCs/>
          <w:color w:val="1F3863"/>
          <w:spacing w:val="-6"/>
          <w:sz w:val="28"/>
          <w:szCs w:val="28"/>
        </w:rPr>
        <w:t xml:space="preserve"> </w:t>
      </w:r>
      <w:r w:rsidRPr="00D0431D">
        <w:rPr>
          <w:bCs/>
          <w:iCs/>
          <w:color w:val="1F3863"/>
          <w:sz w:val="28"/>
          <w:szCs w:val="28"/>
        </w:rPr>
        <w:t>things</w:t>
      </w:r>
      <w:r w:rsidRPr="00D0431D">
        <w:rPr>
          <w:bCs/>
          <w:iCs/>
          <w:color w:val="1F3863"/>
          <w:spacing w:val="-6"/>
          <w:sz w:val="28"/>
          <w:szCs w:val="28"/>
        </w:rPr>
        <w:t xml:space="preserve"> </w:t>
      </w:r>
      <w:r w:rsidRPr="00D0431D">
        <w:rPr>
          <w:bCs/>
          <w:iCs/>
          <w:color w:val="1F3863"/>
          <w:sz w:val="28"/>
          <w:szCs w:val="28"/>
        </w:rPr>
        <w:t>we</w:t>
      </w:r>
      <w:r w:rsidRPr="00D0431D">
        <w:rPr>
          <w:bCs/>
          <w:iCs/>
          <w:color w:val="1F3863"/>
          <w:spacing w:val="-4"/>
          <w:sz w:val="28"/>
          <w:szCs w:val="28"/>
        </w:rPr>
        <w:t xml:space="preserve"> </w:t>
      </w:r>
      <w:r w:rsidRPr="00D0431D">
        <w:rPr>
          <w:bCs/>
          <w:iCs/>
          <w:color w:val="1F3863"/>
          <w:sz w:val="28"/>
          <w:szCs w:val="28"/>
        </w:rPr>
        <w:t>don’t</w:t>
      </w:r>
      <w:r w:rsidRPr="00D0431D">
        <w:rPr>
          <w:bCs/>
          <w:iCs/>
          <w:color w:val="1F3863"/>
          <w:spacing w:val="-5"/>
          <w:sz w:val="28"/>
          <w:szCs w:val="28"/>
        </w:rPr>
        <w:t xml:space="preserve"> </w:t>
      </w:r>
      <w:r w:rsidRPr="00D0431D">
        <w:rPr>
          <w:bCs/>
          <w:iCs/>
          <w:color w:val="1F3863"/>
          <w:sz w:val="28"/>
          <w:szCs w:val="28"/>
        </w:rPr>
        <w:t>talk</w:t>
      </w:r>
      <w:r w:rsidRPr="00D0431D">
        <w:rPr>
          <w:bCs/>
          <w:iCs/>
          <w:color w:val="1F3863"/>
          <w:spacing w:val="-3"/>
          <w:sz w:val="28"/>
          <w:szCs w:val="28"/>
        </w:rPr>
        <w:t xml:space="preserve"> </w:t>
      </w:r>
      <w:r w:rsidRPr="00D0431D">
        <w:rPr>
          <w:bCs/>
          <w:iCs/>
          <w:color w:val="1F3863"/>
          <w:sz w:val="28"/>
          <w:szCs w:val="28"/>
        </w:rPr>
        <w:t>about</w:t>
      </w:r>
      <w:r w:rsidRPr="00D0431D">
        <w:rPr>
          <w:bCs/>
          <w:iCs/>
          <w:color w:val="1F3863"/>
          <w:spacing w:val="-4"/>
          <w:sz w:val="28"/>
          <w:szCs w:val="28"/>
        </w:rPr>
        <w:t xml:space="preserve"> </w:t>
      </w:r>
      <w:r w:rsidRPr="00D0431D">
        <w:rPr>
          <w:bCs/>
          <w:iCs/>
          <w:color w:val="1F3863"/>
          <w:sz w:val="28"/>
          <w:szCs w:val="28"/>
        </w:rPr>
        <w:t>–</w:t>
      </w:r>
      <w:r w:rsidRPr="00D0431D">
        <w:rPr>
          <w:bCs/>
          <w:iCs/>
          <w:color w:val="1F3863"/>
          <w:spacing w:val="-3"/>
          <w:sz w:val="28"/>
          <w:szCs w:val="28"/>
        </w:rPr>
        <w:t xml:space="preserve"> </w:t>
      </w:r>
      <w:r w:rsidRPr="00D0431D">
        <w:rPr>
          <w:bCs/>
          <w:iCs/>
          <w:color w:val="1F3863"/>
          <w:sz w:val="28"/>
          <w:szCs w:val="28"/>
        </w:rPr>
        <w:t>Intimacy</w:t>
      </w:r>
      <w:r w:rsidRPr="00D0431D">
        <w:rPr>
          <w:bCs/>
          <w:iCs/>
          <w:color w:val="1F3863"/>
          <w:spacing w:val="-6"/>
          <w:sz w:val="28"/>
          <w:szCs w:val="28"/>
        </w:rPr>
        <w:t xml:space="preserve"> </w:t>
      </w:r>
      <w:r w:rsidRPr="00D0431D">
        <w:rPr>
          <w:bCs/>
          <w:iCs/>
          <w:color w:val="1F3863"/>
          <w:sz w:val="28"/>
          <w:szCs w:val="28"/>
        </w:rPr>
        <w:t>and</w:t>
      </w:r>
      <w:r w:rsidRPr="00D0431D">
        <w:rPr>
          <w:bCs/>
          <w:iCs/>
          <w:color w:val="1F3863"/>
          <w:spacing w:val="-7"/>
          <w:sz w:val="28"/>
          <w:szCs w:val="28"/>
        </w:rPr>
        <w:t xml:space="preserve"> </w:t>
      </w:r>
      <w:r w:rsidRPr="00D0431D">
        <w:rPr>
          <w:bCs/>
          <w:iCs/>
          <w:color w:val="1F3863"/>
          <w:sz w:val="28"/>
          <w:szCs w:val="28"/>
        </w:rPr>
        <w:t>ageing</w:t>
      </w:r>
    </w:p>
    <w:p w14:paraId="217DBD03" w14:textId="77777777" w:rsidR="00402654" w:rsidRPr="00402654" w:rsidRDefault="00402654" w:rsidP="00402654">
      <w:pPr>
        <w:pStyle w:val="ListParagraph"/>
        <w:tabs>
          <w:tab w:val="left" w:pos="504"/>
        </w:tabs>
        <w:spacing w:before="18"/>
        <w:ind w:left="504" w:firstLine="0"/>
        <w:rPr>
          <w:rFonts w:ascii="Arial" w:hAnsi="Arial"/>
          <w:bCs/>
          <w:iCs/>
          <w:color w:val="1F3863"/>
          <w:sz w:val="28"/>
          <w:szCs w:val="28"/>
        </w:rPr>
      </w:pPr>
    </w:p>
    <w:p w14:paraId="0DA6A496" w14:textId="52D735AE" w:rsidR="00F827A0" w:rsidRPr="00F827A0" w:rsidRDefault="00F827A0" w:rsidP="00F827A0">
      <w:pPr>
        <w:tabs>
          <w:tab w:val="left" w:pos="504"/>
        </w:tabs>
        <w:spacing w:before="18"/>
        <w:rPr>
          <w:rFonts w:asciiTheme="minorHAnsi" w:hAnsiTheme="minorHAnsi" w:cstheme="minorHAnsi"/>
          <w:bCs/>
          <w:iCs/>
          <w:color w:val="1F3863"/>
          <w:sz w:val="28"/>
          <w:szCs w:val="28"/>
        </w:rPr>
      </w:pPr>
      <w:r w:rsidRPr="00F827A0">
        <w:rPr>
          <w:rFonts w:asciiTheme="minorHAnsi" w:hAnsiTheme="minorHAnsi" w:cstheme="minorHAnsi"/>
          <w:bCs/>
          <w:iCs/>
          <w:color w:val="1F3863"/>
          <w:sz w:val="28"/>
          <w:szCs w:val="28"/>
        </w:rPr>
        <w:t xml:space="preserve">For more information and live streaming links follow: </w:t>
      </w:r>
      <w:hyperlink r:id="rId5" w:history="1">
        <w:r w:rsidRPr="00F827A0">
          <w:rPr>
            <w:rStyle w:val="Hyperlink"/>
            <w:rFonts w:asciiTheme="minorHAnsi" w:hAnsiTheme="minorHAnsi" w:cstheme="minorHAnsi"/>
            <w:bCs/>
            <w:iCs/>
            <w:sz w:val="28"/>
            <w:szCs w:val="28"/>
          </w:rPr>
          <w:t>Ageing Well Public Talks</w:t>
        </w:r>
      </w:hyperlink>
    </w:p>
    <w:p w14:paraId="49394A8A" w14:textId="25333C97" w:rsidR="00A718E7" w:rsidRPr="009E648A" w:rsidRDefault="00D0431D" w:rsidP="009E648A">
      <w:pPr>
        <w:pStyle w:val="ListParagraph"/>
        <w:numPr>
          <w:ilvl w:val="0"/>
          <w:numId w:val="7"/>
        </w:numPr>
        <w:tabs>
          <w:tab w:val="left" w:pos="504"/>
        </w:tabs>
        <w:spacing w:before="18"/>
        <w:rPr>
          <w:bCs/>
          <w:iCs/>
          <w:color w:val="1F3863"/>
          <w:sz w:val="28"/>
          <w:szCs w:val="28"/>
        </w:rPr>
      </w:pPr>
      <w:bookmarkStart w:id="3" w:name="Slide_Number_5"/>
      <w:bookmarkEnd w:id="3"/>
      <w:r w:rsidRPr="009E648A">
        <w:rPr>
          <w:bCs/>
          <w:iCs/>
          <w:color w:val="1F3863"/>
          <w:sz w:val="28"/>
          <w:szCs w:val="28"/>
        </w:rPr>
        <w:t>All the way through the ‘Ageing Well’ talks we explore how using this knowledge might facilitate self-management, become partners in our care and delay the ageing processes for as much as we can.</w:t>
      </w:r>
    </w:p>
    <w:p w14:paraId="35ED6361"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The emphasis of the ‘Ageing Well’ series is on optimizing cognitive and physical well-being, physiological ageing and self-management. To a lesser extent, on pathological processes while ageing.</w:t>
      </w:r>
    </w:p>
    <w:p w14:paraId="7A0C2FFF"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Promoting physical activity, social and cognitive activities, networking, learning and healthy lifestyle</w:t>
      </w:r>
    </w:p>
    <w:p w14:paraId="409A43B2"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Building bridges</w:t>
      </w:r>
    </w:p>
    <w:p w14:paraId="7923D974" w14:textId="77777777" w:rsidR="00A718E7" w:rsidRPr="009E648A" w:rsidRDefault="00A718E7" w:rsidP="009E648A">
      <w:pPr>
        <w:pStyle w:val="ListParagraph"/>
        <w:numPr>
          <w:ilvl w:val="0"/>
          <w:numId w:val="7"/>
        </w:numPr>
        <w:tabs>
          <w:tab w:val="left" w:pos="504"/>
        </w:tabs>
        <w:spacing w:before="18"/>
        <w:rPr>
          <w:bCs/>
          <w:iCs/>
          <w:color w:val="1F3863"/>
          <w:sz w:val="28"/>
          <w:szCs w:val="28"/>
        </w:rPr>
        <w:sectPr w:rsidR="00A718E7" w:rsidRPr="009E648A">
          <w:pgSz w:w="19200" w:h="10800" w:orient="landscape"/>
          <w:pgMar w:top="120" w:right="40" w:bottom="280" w:left="0" w:header="720" w:footer="720" w:gutter="0"/>
          <w:cols w:space="720"/>
        </w:sectPr>
      </w:pPr>
    </w:p>
    <w:p w14:paraId="17707E09" w14:textId="77777777" w:rsidR="00A718E7" w:rsidRDefault="00A718E7">
      <w:pPr>
        <w:pStyle w:val="BodyText"/>
        <w:spacing w:before="4"/>
        <w:rPr>
          <w:b/>
          <w:sz w:val="20"/>
          <w:u w:val="none"/>
        </w:rPr>
      </w:pPr>
    </w:p>
    <w:p w14:paraId="519FEE3E" w14:textId="392C79D2" w:rsidR="00A718E7" w:rsidRPr="003F5C96" w:rsidRDefault="00D0431D" w:rsidP="003F5C96">
      <w:pPr>
        <w:pStyle w:val="Heading2"/>
        <w:rPr>
          <w:sz w:val="28"/>
          <w:szCs w:val="28"/>
        </w:rPr>
      </w:pPr>
      <w:bookmarkStart w:id="4" w:name="What_we_have_learnt_so_far"/>
      <w:bookmarkEnd w:id="4"/>
      <w:r w:rsidRPr="00F87000">
        <w:rPr>
          <w:sz w:val="28"/>
          <w:szCs w:val="28"/>
        </w:rPr>
        <w:t xml:space="preserve">What </w:t>
      </w:r>
      <w:r w:rsidRPr="003F5C96">
        <w:rPr>
          <w:sz w:val="28"/>
          <w:szCs w:val="28"/>
        </w:rPr>
        <w:t>we</w:t>
      </w:r>
      <w:r w:rsidRPr="00F87000">
        <w:rPr>
          <w:sz w:val="28"/>
          <w:szCs w:val="28"/>
        </w:rPr>
        <w:t xml:space="preserve"> </w:t>
      </w:r>
      <w:r w:rsidRPr="003F5C96">
        <w:rPr>
          <w:sz w:val="28"/>
          <w:szCs w:val="28"/>
        </w:rPr>
        <w:t>have</w:t>
      </w:r>
      <w:r w:rsidRPr="00F87000">
        <w:rPr>
          <w:sz w:val="28"/>
          <w:szCs w:val="28"/>
        </w:rPr>
        <w:t xml:space="preserve"> </w:t>
      </w:r>
      <w:r w:rsidRPr="003F5C96">
        <w:rPr>
          <w:sz w:val="28"/>
          <w:szCs w:val="28"/>
        </w:rPr>
        <w:t>learnt</w:t>
      </w:r>
      <w:r w:rsidRPr="00F87000">
        <w:rPr>
          <w:sz w:val="28"/>
          <w:szCs w:val="28"/>
        </w:rPr>
        <w:t xml:space="preserve"> </w:t>
      </w:r>
      <w:r w:rsidRPr="003F5C96">
        <w:rPr>
          <w:sz w:val="28"/>
          <w:szCs w:val="28"/>
        </w:rPr>
        <w:t>so</w:t>
      </w:r>
      <w:r w:rsidRPr="00F87000">
        <w:rPr>
          <w:sz w:val="28"/>
          <w:szCs w:val="28"/>
        </w:rPr>
        <w:t xml:space="preserve"> </w:t>
      </w:r>
      <w:r w:rsidRPr="003F5C96">
        <w:rPr>
          <w:sz w:val="28"/>
          <w:szCs w:val="28"/>
        </w:rPr>
        <w:t>far</w:t>
      </w:r>
    </w:p>
    <w:p w14:paraId="7F83AB98" w14:textId="77777777" w:rsidR="00A718E7" w:rsidRPr="00F87000" w:rsidRDefault="00A718E7" w:rsidP="00F87000">
      <w:pPr>
        <w:pStyle w:val="Heading2"/>
        <w:rPr>
          <w:sz w:val="28"/>
          <w:szCs w:val="28"/>
        </w:rPr>
      </w:pPr>
    </w:p>
    <w:p w14:paraId="318EF621"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Physiological and psycho-social changes associated with ageing</w:t>
      </w:r>
    </w:p>
    <w:p w14:paraId="54851E5D"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Bone thinning, muscle atrophy</w:t>
      </w:r>
    </w:p>
    <w:p w14:paraId="11EAAF7A"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Ageing brain</w:t>
      </w:r>
    </w:p>
    <w:p w14:paraId="735A9F0D"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Metabolism and nutritional needs while ageing</w:t>
      </w:r>
    </w:p>
    <w:p w14:paraId="7694BDB7"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Liver and kidney senescence &amp; associated changes in pharmacodynamics and pharmacokinetics</w:t>
      </w:r>
    </w:p>
    <w:p w14:paraId="433F0965"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Cardiovascular and respiratory system changes</w:t>
      </w:r>
    </w:p>
    <w:p w14:paraId="64584187"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‘Five Pillars of Ageing well’</w:t>
      </w:r>
    </w:p>
    <w:p w14:paraId="28D6D014"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The importance of exercise and stimulation of all we don’t want to lose</w:t>
      </w:r>
    </w:p>
    <w:p w14:paraId="53F968A7" w14:textId="77777777" w:rsidR="00A718E7" w:rsidRPr="009E648A" w:rsidRDefault="00A718E7" w:rsidP="009E648A">
      <w:pPr>
        <w:pStyle w:val="ListParagraph"/>
        <w:numPr>
          <w:ilvl w:val="0"/>
          <w:numId w:val="7"/>
        </w:numPr>
        <w:tabs>
          <w:tab w:val="left" w:pos="504"/>
        </w:tabs>
        <w:spacing w:before="18"/>
        <w:rPr>
          <w:bCs/>
          <w:iCs/>
          <w:color w:val="1F3863"/>
          <w:sz w:val="28"/>
          <w:szCs w:val="28"/>
        </w:rPr>
        <w:sectPr w:rsidR="00A718E7" w:rsidRPr="009E648A">
          <w:pgSz w:w="19200" w:h="10800" w:orient="landscape"/>
          <w:pgMar w:top="120" w:right="40" w:bottom="280" w:left="0" w:header="720" w:footer="720" w:gutter="0"/>
          <w:cols w:space="720"/>
        </w:sectPr>
      </w:pPr>
    </w:p>
    <w:p w14:paraId="2230C342" w14:textId="77777777" w:rsidR="00A718E7" w:rsidRDefault="00A718E7">
      <w:pPr>
        <w:pStyle w:val="BodyText"/>
        <w:rPr>
          <w:sz w:val="20"/>
          <w:u w:val="none"/>
        </w:rPr>
      </w:pPr>
    </w:p>
    <w:p w14:paraId="43BF86BB" w14:textId="77777777" w:rsidR="00A718E7" w:rsidRDefault="00A718E7">
      <w:pPr>
        <w:pStyle w:val="BodyText"/>
        <w:spacing w:before="6"/>
        <w:rPr>
          <w:sz w:val="26"/>
          <w:u w:val="none"/>
        </w:rPr>
      </w:pPr>
    </w:p>
    <w:p w14:paraId="25A07FEA" w14:textId="7B30C1E8" w:rsidR="00A718E7" w:rsidRPr="003F5C96" w:rsidRDefault="00D0431D" w:rsidP="003F5C96">
      <w:pPr>
        <w:pStyle w:val="Heading2"/>
        <w:rPr>
          <w:sz w:val="28"/>
          <w:szCs w:val="28"/>
        </w:rPr>
      </w:pPr>
      <w:bookmarkStart w:id="5" w:name="Physical_and_psychological_aspects_of_ag"/>
      <w:bookmarkEnd w:id="5"/>
      <w:r w:rsidRPr="003F5C96">
        <w:rPr>
          <w:sz w:val="28"/>
          <w:szCs w:val="28"/>
        </w:rPr>
        <w:t>Physical</w:t>
      </w:r>
      <w:r w:rsidR="00F827A0">
        <w:rPr>
          <w:sz w:val="28"/>
          <w:szCs w:val="28"/>
        </w:rPr>
        <w:t xml:space="preserve"> </w:t>
      </w:r>
      <w:r w:rsidRPr="003F5C96">
        <w:rPr>
          <w:spacing w:val="-40"/>
          <w:sz w:val="28"/>
          <w:szCs w:val="28"/>
        </w:rPr>
        <w:t xml:space="preserve"> </w:t>
      </w:r>
      <w:r w:rsidRPr="003F5C96">
        <w:rPr>
          <w:sz w:val="28"/>
          <w:szCs w:val="28"/>
        </w:rPr>
        <w:t>and</w:t>
      </w:r>
      <w:r w:rsidR="00F827A0">
        <w:rPr>
          <w:sz w:val="28"/>
          <w:szCs w:val="28"/>
        </w:rPr>
        <w:t xml:space="preserve"> </w:t>
      </w:r>
      <w:r w:rsidRPr="003F5C96">
        <w:rPr>
          <w:spacing w:val="-43"/>
          <w:sz w:val="28"/>
          <w:szCs w:val="28"/>
        </w:rPr>
        <w:t xml:space="preserve"> </w:t>
      </w:r>
      <w:r w:rsidRPr="003F5C96">
        <w:rPr>
          <w:sz w:val="28"/>
          <w:szCs w:val="28"/>
        </w:rPr>
        <w:t>psychological</w:t>
      </w:r>
      <w:r w:rsidRPr="003F5C96">
        <w:rPr>
          <w:spacing w:val="-40"/>
          <w:sz w:val="28"/>
          <w:szCs w:val="28"/>
        </w:rPr>
        <w:t xml:space="preserve"> </w:t>
      </w:r>
      <w:r w:rsidR="00F827A0">
        <w:rPr>
          <w:spacing w:val="-40"/>
          <w:sz w:val="28"/>
          <w:szCs w:val="28"/>
        </w:rPr>
        <w:t xml:space="preserve"> </w:t>
      </w:r>
      <w:r w:rsidRPr="003F5C96">
        <w:rPr>
          <w:sz w:val="28"/>
          <w:szCs w:val="28"/>
        </w:rPr>
        <w:t>aspects</w:t>
      </w:r>
      <w:r w:rsidRPr="003F5C96">
        <w:rPr>
          <w:spacing w:val="-40"/>
          <w:sz w:val="28"/>
          <w:szCs w:val="28"/>
        </w:rPr>
        <w:t xml:space="preserve"> </w:t>
      </w:r>
      <w:r w:rsidRPr="003F5C96">
        <w:rPr>
          <w:spacing w:val="-4"/>
          <w:sz w:val="28"/>
          <w:szCs w:val="28"/>
        </w:rPr>
        <w:t>of</w:t>
      </w:r>
      <w:r w:rsidRPr="003F5C96">
        <w:rPr>
          <w:spacing w:val="-40"/>
          <w:sz w:val="28"/>
          <w:szCs w:val="28"/>
        </w:rPr>
        <w:t xml:space="preserve"> </w:t>
      </w:r>
      <w:r w:rsidR="00F827A0">
        <w:rPr>
          <w:spacing w:val="-40"/>
          <w:sz w:val="28"/>
          <w:szCs w:val="28"/>
        </w:rPr>
        <w:t xml:space="preserve"> </w:t>
      </w:r>
      <w:r w:rsidRPr="003F5C96">
        <w:rPr>
          <w:spacing w:val="-4"/>
          <w:sz w:val="28"/>
          <w:szCs w:val="28"/>
        </w:rPr>
        <w:t>ageing</w:t>
      </w:r>
    </w:p>
    <w:p w14:paraId="4990E402"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Muscles</w:t>
      </w:r>
    </w:p>
    <w:p w14:paraId="5687F1DF"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Bones</w:t>
      </w:r>
    </w:p>
    <w:p w14:paraId="3856ED5A"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Skin</w:t>
      </w:r>
    </w:p>
    <w:p w14:paraId="79DC5A67"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Liver</w:t>
      </w:r>
    </w:p>
    <w:p w14:paraId="158510EA"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Kidneys</w:t>
      </w:r>
    </w:p>
    <w:p w14:paraId="2CE69F46"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Postural alignment</w:t>
      </w:r>
    </w:p>
    <w:p w14:paraId="26791819"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Postural stability</w:t>
      </w:r>
    </w:p>
    <w:p w14:paraId="67D01F38" w14:textId="5584C6BE" w:rsidR="00A718E7" w:rsidRPr="00F827A0" w:rsidRDefault="00D0431D" w:rsidP="009E648A">
      <w:pPr>
        <w:pStyle w:val="ListParagraph"/>
        <w:numPr>
          <w:ilvl w:val="0"/>
          <w:numId w:val="7"/>
        </w:numPr>
        <w:tabs>
          <w:tab w:val="left" w:pos="504"/>
        </w:tabs>
        <w:spacing w:before="18"/>
        <w:rPr>
          <w:bCs/>
          <w:iCs/>
          <w:color w:val="1F3863"/>
          <w:sz w:val="28"/>
          <w:szCs w:val="28"/>
        </w:rPr>
      </w:pPr>
      <w:r w:rsidRPr="00F827A0">
        <w:rPr>
          <w:bCs/>
          <w:iCs/>
          <w:color w:val="1F3863"/>
          <w:sz w:val="28"/>
          <w:szCs w:val="28"/>
        </w:rPr>
        <w:t>Mobility &amp; Independence</w:t>
      </w:r>
      <w:r w:rsidRPr="00F827A0">
        <w:rPr>
          <w:bCs/>
          <w:iCs/>
          <w:color w:val="1F3863"/>
          <w:sz w:val="28"/>
          <w:szCs w:val="28"/>
        </w:rPr>
        <w:br w:type="column"/>
        <w:t>Cardiovascular system</w:t>
      </w:r>
    </w:p>
    <w:p w14:paraId="364A9112"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Respiratory system</w:t>
      </w:r>
    </w:p>
    <w:p w14:paraId="65AC1E54"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Sensory system (receptors)</w:t>
      </w:r>
    </w:p>
    <w:p w14:paraId="17145E99"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Immune system</w:t>
      </w:r>
    </w:p>
    <w:p w14:paraId="037DE482"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Nervous system</w:t>
      </w:r>
    </w:p>
    <w:p w14:paraId="0FB4094D"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Endocrine system</w:t>
      </w:r>
    </w:p>
    <w:p w14:paraId="08D579AF"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Metabolic system</w:t>
      </w:r>
    </w:p>
    <w:p w14:paraId="00A9F696" w14:textId="77777777" w:rsidR="00A718E7" w:rsidRPr="009E648A" w:rsidRDefault="00A718E7" w:rsidP="009E648A">
      <w:pPr>
        <w:pStyle w:val="ListParagraph"/>
        <w:numPr>
          <w:ilvl w:val="0"/>
          <w:numId w:val="7"/>
        </w:numPr>
        <w:tabs>
          <w:tab w:val="left" w:pos="504"/>
        </w:tabs>
        <w:spacing w:before="18"/>
        <w:rPr>
          <w:bCs/>
          <w:iCs/>
          <w:color w:val="1F3863"/>
          <w:sz w:val="28"/>
          <w:szCs w:val="28"/>
        </w:rPr>
        <w:sectPr w:rsidR="00A718E7" w:rsidRPr="009E648A">
          <w:type w:val="continuous"/>
          <w:pgSz w:w="19200" w:h="10800" w:orient="landscape"/>
          <w:pgMar w:top="580" w:right="40" w:bottom="280" w:left="0" w:header="720" w:footer="720" w:gutter="0"/>
          <w:cols w:num="2" w:space="720" w:equalWidth="0">
            <w:col w:w="7792" w:space="608"/>
            <w:col w:w="10760"/>
          </w:cols>
        </w:sectPr>
      </w:pPr>
    </w:p>
    <w:p w14:paraId="13657AF6" w14:textId="77777777" w:rsidR="00A718E7" w:rsidRDefault="00A718E7">
      <w:pPr>
        <w:pStyle w:val="BodyText"/>
        <w:rPr>
          <w:b/>
          <w:sz w:val="20"/>
          <w:u w:val="none"/>
        </w:rPr>
      </w:pPr>
    </w:p>
    <w:p w14:paraId="4B2471B0" w14:textId="09A9B2FE" w:rsidR="00A718E7" w:rsidRPr="003F5C96" w:rsidRDefault="00D0431D" w:rsidP="003F5C96">
      <w:pPr>
        <w:pStyle w:val="Heading2"/>
        <w:rPr>
          <w:sz w:val="28"/>
          <w:szCs w:val="28"/>
        </w:rPr>
      </w:pPr>
      <w:bookmarkStart w:id="6" w:name="Today_we_will_summarize"/>
      <w:bookmarkEnd w:id="6"/>
      <w:r w:rsidRPr="003F5C96">
        <w:rPr>
          <w:spacing w:val="-10"/>
          <w:sz w:val="28"/>
          <w:szCs w:val="28"/>
        </w:rPr>
        <w:t>Today</w:t>
      </w:r>
      <w:r w:rsidR="00402654">
        <w:rPr>
          <w:spacing w:val="-10"/>
          <w:sz w:val="28"/>
          <w:szCs w:val="28"/>
        </w:rPr>
        <w:t xml:space="preserve"> </w:t>
      </w:r>
      <w:r w:rsidRPr="003F5C96">
        <w:rPr>
          <w:spacing w:val="-40"/>
          <w:sz w:val="28"/>
          <w:szCs w:val="28"/>
        </w:rPr>
        <w:t xml:space="preserve"> </w:t>
      </w:r>
      <w:r w:rsidRPr="003F5C96">
        <w:rPr>
          <w:spacing w:val="-10"/>
          <w:sz w:val="28"/>
          <w:szCs w:val="28"/>
        </w:rPr>
        <w:t>we</w:t>
      </w:r>
      <w:r w:rsidRPr="003F5C96">
        <w:rPr>
          <w:spacing w:val="-35"/>
          <w:sz w:val="28"/>
          <w:szCs w:val="28"/>
        </w:rPr>
        <w:t xml:space="preserve"> </w:t>
      </w:r>
      <w:r w:rsidR="00402654">
        <w:rPr>
          <w:spacing w:val="-35"/>
          <w:sz w:val="28"/>
          <w:szCs w:val="28"/>
        </w:rPr>
        <w:t xml:space="preserve"> </w:t>
      </w:r>
      <w:r w:rsidRPr="003F5C96">
        <w:rPr>
          <w:sz w:val="28"/>
          <w:szCs w:val="28"/>
        </w:rPr>
        <w:t>will</w:t>
      </w:r>
      <w:r w:rsidRPr="003F5C96">
        <w:rPr>
          <w:spacing w:val="-36"/>
          <w:sz w:val="28"/>
          <w:szCs w:val="28"/>
        </w:rPr>
        <w:t xml:space="preserve"> </w:t>
      </w:r>
      <w:r w:rsidRPr="003F5C96">
        <w:rPr>
          <w:sz w:val="28"/>
          <w:szCs w:val="28"/>
        </w:rPr>
        <w:t>summarize</w:t>
      </w:r>
    </w:p>
    <w:p w14:paraId="52908DA9"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Age-related postural alignment changes</w:t>
      </w:r>
    </w:p>
    <w:p w14:paraId="0E975D8C"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Affecting postural stability and balance</w:t>
      </w:r>
    </w:p>
    <w:p w14:paraId="5FEC6C78" w14:textId="4E44734B" w:rsidR="00A718E7"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Ways to compensate for 'gravity of ageing</w:t>
      </w:r>
    </w:p>
    <w:p w14:paraId="3307E6DA" w14:textId="77777777" w:rsidR="00402654" w:rsidRPr="009E648A" w:rsidRDefault="00402654" w:rsidP="00402654">
      <w:pPr>
        <w:pStyle w:val="ListParagraph"/>
        <w:tabs>
          <w:tab w:val="left" w:pos="504"/>
        </w:tabs>
        <w:spacing w:before="18"/>
        <w:ind w:left="504" w:firstLine="0"/>
        <w:rPr>
          <w:bCs/>
          <w:iCs/>
          <w:color w:val="1F3863"/>
          <w:sz w:val="28"/>
          <w:szCs w:val="28"/>
        </w:rPr>
      </w:pPr>
    </w:p>
    <w:p w14:paraId="7BE0C33F" w14:textId="77777777" w:rsidR="00A718E7" w:rsidRPr="00E57243" w:rsidRDefault="00D0431D" w:rsidP="00E57243">
      <w:pPr>
        <w:pStyle w:val="Heading2"/>
        <w:rPr>
          <w:sz w:val="28"/>
          <w:szCs w:val="28"/>
        </w:rPr>
      </w:pPr>
      <w:r w:rsidRPr="00E57243">
        <w:rPr>
          <w:sz w:val="28"/>
          <w:szCs w:val="28"/>
        </w:rPr>
        <w:t>‘Five</w:t>
      </w:r>
      <w:r w:rsidRPr="00E57243">
        <w:rPr>
          <w:spacing w:val="-14"/>
          <w:sz w:val="28"/>
          <w:szCs w:val="28"/>
        </w:rPr>
        <w:t xml:space="preserve"> </w:t>
      </w:r>
      <w:r w:rsidRPr="00E57243">
        <w:rPr>
          <w:sz w:val="28"/>
          <w:szCs w:val="28"/>
        </w:rPr>
        <w:t>Pillars</w:t>
      </w:r>
      <w:r w:rsidRPr="00E57243">
        <w:rPr>
          <w:spacing w:val="-11"/>
          <w:sz w:val="28"/>
          <w:szCs w:val="28"/>
        </w:rPr>
        <w:t xml:space="preserve"> </w:t>
      </w:r>
      <w:r w:rsidRPr="00E57243">
        <w:rPr>
          <w:sz w:val="28"/>
          <w:szCs w:val="28"/>
        </w:rPr>
        <w:t>of</w:t>
      </w:r>
      <w:r w:rsidRPr="00E57243">
        <w:rPr>
          <w:spacing w:val="-13"/>
          <w:sz w:val="28"/>
          <w:szCs w:val="28"/>
        </w:rPr>
        <w:t xml:space="preserve"> </w:t>
      </w:r>
      <w:r w:rsidRPr="00E57243">
        <w:rPr>
          <w:sz w:val="28"/>
          <w:szCs w:val="28"/>
        </w:rPr>
        <w:t>Ageing</w:t>
      </w:r>
      <w:r w:rsidRPr="00E57243">
        <w:rPr>
          <w:spacing w:val="-8"/>
          <w:sz w:val="28"/>
          <w:szCs w:val="28"/>
        </w:rPr>
        <w:t xml:space="preserve"> </w:t>
      </w:r>
      <w:r w:rsidRPr="00E57243">
        <w:rPr>
          <w:sz w:val="28"/>
          <w:szCs w:val="28"/>
        </w:rPr>
        <w:t>Well’</w:t>
      </w:r>
      <w:r w:rsidRPr="00E57243">
        <w:rPr>
          <w:spacing w:val="-10"/>
          <w:sz w:val="28"/>
          <w:szCs w:val="28"/>
        </w:rPr>
        <w:t xml:space="preserve"> </w:t>
      </w:r>
      <w:r w:rsidRPr="00E57243">
        <w:rPr>
          <w:sz w:val="28"/>
          <w:szCs w:val="28"/>
        </w:rPr>
        <w:t>-</w:t>
      </w:r>
      <w:r w:rsidRPr="00E57243">
        <w:rPr>
          <w:spacing w:val="-13"/>
          <w:sz w:val="28"/>
          <w:szCs w:val="28"/>
        </w:rPr>
        <w:t xml:space="preserve"> </w:t>
      </w:r>
      <w:r w:rsidRPr="00E57243">
        <w:rPr>
          <w:sz w:val="28"/>
          <w:szCs w:val="28"/>
        </w:rPr>
        <w:t>Nutrition,</w:t>
      </w:r>
      <w:r w:rsidRPr="00E57243">
        <w:rPr>
          <w:spacing w:val="-8"/>
          <w:sz w:val="28"/>
          <w:szCs w:val="28"/>
        </w:rPr>
        <w:t xml:space="preserve"> </w:t>
      </w:r>
      <w:r w:rsidRPr="00E57243">
        <w:rPr>
          <w:sz w:val="28"/>
          <w:szCs w:val="28"/>
        </w:rPr>
        <w:t>hydration,</w:t>
      </w:r>
      <w:r w:rsidRPr="00E57243">
        <w:rPr>
          <w:spacing w:val="-7"/>
          <w:sz w:val="28"/>
          <w:szCs w:val="28"/>
        </w:rPr>
        <w:t xml:space="preserve"> </w:t>
      </w:r>
      <w:r w:rsidRPr="00E57243">
        <w:rPr>
          <w:sz w:val="28"/>
          <w:szCs w:val="28"/>
        </w:rPr>
        <w:t>physical,</w:t>
      </w:r>
      <w:r w:rsidRPr="00E57243">
        <w:rPr>
          <w:spacing w:val="-8"/>
          <w:sz w:val="28"/>
          <w:szCs w:val="28"/>
        </w:rPr>
        <w:t xml:space="preserve"> </w:t>
      </w:r>
      <w:r w:rsidRPr="00E57243">
        <w:rPr>
          <w:sz w:val="28"/>
          <w:szCs w:val="28"/>
        </w:rPr>
        <w:t>cognitive</w:t>
      </w:r>
      <w:r w:rsidRPr="00E57243">
        <w:rPr>
          <w:spacing w:val="-9"/>
          <w:sz w:val="28"/>
          <w:szCs w:val="28"/>
        </w:rPr>
        <w:t xml:space="preserve"> </w:t>
      </w:r>
      <w:r w:rsidRPr="00E57243">
        <w:rPr>
          <w:sz w:val="28"/>
          <w:szCs w:val="28"/>
        </w:rPr>
        <w:t>and</w:t>
      </w:r>
      <w:r w:rsidRPr="00E57243">
        <w:rPr>
          <w:spacing w:val="-115"/>
          <w:sz w:val="28"/>
          <w:szCs w:val="28"/>
        </w:rPr>
        <w:t xml:space="preserve"> </w:t>
      </w:r>
      <w:r w:rsidRPr="00E57243">
        <w:rPr>
          <w:sz w:val="28"/>
          <w:szCs w:val="28"/>
        </w:rPr>
        <w:t>social</w:t>
      </w:r>
      <w:r w:rsidRPr="00E57243">
        <w:rPr>
          <w:spacing w:val="1"/>
          <w:sz w:val="28"/>
          <w:szCs w:val="28"/>
        </w:rPr>
        <w:t xml:space="preserve"> </w:t>
      </w:r>
      <w:r w:rsidRPr="00E57243">
        <w:rPr>
          <w:sz w:val="28"/>
          <w:szCs w:val="28"/>
        </w:rPr>
        <w:t>stimulation</w:t>
      </w:r>
    </w:p>
    <w:p w14:paraId="78AF52E0" w14:textId="77777777" w:rsidR="00A718E7" w:rsidRDefault="00A718E7">
      <w:pPr>
        <w:pStyle w:val="BodyText"/>
        <w:rPr>
          <w:b/>
          <w:sz w:val="20"/>
          <w:u w:val="none"/>
        </w:rPr>
      </w:pPr>
    </w:p>
    <w:p w14:paraId="43749222"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In order to delay the falls for as long as possible we need to keep standing tall!</w:t>
      </w:r>
    </w:p>
    <w:p w14:paraId="6A170315" w14:textId="77777777" w:rsidR="00A718E7" w:rsidRPr="009E648A" w:rsidRDefault="00A718E7" w:rsidP="009E648A">
      <w:pPr>
        <w:pStyle w:val="ListParagraph"/>
        <w:numPr>
          <w:ilvl w:val="0"/>
          <w:numId w:val="7"/>
        </w:numPr>
        <w:tabs>
          <w:tab w:val="left" w:pos="504"/>
        </w:tabs>
        <w:spacing w:before="18"/>
        <w:rPr>
          <w:bCs/>
          <w:iCs/>
          <w:color w:val="1F3863"/>
          <w:sz w:val="28"/>
          <w:szCs w:val="28"/>
        </w:rPr>
        <w:sectPr w:rsidR="00A718E7" w:rsidRPr="009E648A">
          <w:pgSz w:w="19200" w:h="10800" w:orient="landscape"/>
          <w:pgMar w:top="120" w:right="40" w:bottom="280" w:left="0" w:header="720" w:footer="720" w:gutter="0"/>
          <w:cols w:space="720"/>
        </w:sectPr>
      </w:pPr>
    </w:p>
    <w:p w14:paraId="0FDE2994" w14:textId="77777777" w:rsidR="00A718E7" w:rsidRDefault="00A718E7">
      <w:pPr>
        <w:pStyle w:val="BodyText"/>
        <w:rPr>
          <w:sz w:val="20"/>
          <w:u w:val="none"/>
        </w:rPr>
      </w:pPr>
    </w:p>
    <w:p w14:paraId="58EDCA49" w14:textId="77777777" w:rsidR="00A718E7" w:rsidRDefault="00A718E7">
      <w:pPr>
        <w:pStyle w:val="BodyText"/>
        <w:spacing w:before="9"/>
        <w:rPr>
          <w:sz w:val="21"/>
          <w:u w:val="none"/>
        </w:rPr>
      </w:pPr>
    </w:p>
    <w:p w14:paraId="54E575C2" w14:textId="2B7B1D9C" w:rsidR="00A718E7" w:rsidRPr="002B449E" w:rsidRDefault="00D0431D" w:rsidP="002B449E">
      <w:pPr>
        <w:pStyle w:val="Heading2"/>
        <w:rPr>
          <w:sz w:val="28"/>
          <w:szCs w:val="28"/>
        </w:rPr>
      </w:pPr>
      <w:bookmarkStart w:id="7" w:name="Posture,_postural_stereotype,_postural_a"/>
      <w:bookmarkEnd w:id="7"/>
      <w:r w:rsidRPr="00E57243">
        <w:rPr>
          <w:spacing w:val="-8"/>
          <w:sz w:val="28"/>
          <w:szCs w:val="28"/>
        </w:rPr>
        <w:t>Posture,</w:t>
      </w:r>
      <w:r w:rsidRPr="00E57243">
        <w:rPr>
          <w:spacing w:val="-42"/>
          <w:sz w:val="28"/>
          <w:szCs w:val="28"/>
        </w:rPr>
        <w:t xml:space="preserve"> </w:t>
      </w:r>
      <w:r w:rsidR="00402654">
        <w:rPr>
          <w:spacing w:val="-42"/>
          <w:sz w:val="28"/>
          <w:szCs w:val="28"/>
        </w:rPr>
        <w:t xml:space="preserve"> </w:t>
      </w:r>
      <w:r w:rsidRPr="00E57243">
        <w:rPr>
          <w:spacing w:val="-8"/>
          <w:sz w:val="28"/>
          <w:szCs w:val="28"/>
        </w:rPr>
        <w:t>postural</w:t>
      </w:r>
      <w:r w:rsidR="00402654">
        <w:rPr>
          <w:spacing w:val="-8"/>
          <w:sz w:val="28"/>
          <w:szCs w:val="28"/>
        </w:rPr>
        <w:t xml:space="preserve"> </w:t>
      </w:r>
      <w:r w:rsidRPr="00E57243">
        <w:rPr>
          <w:spacing w:val="-41"/>
          <w:sz w:val="28"/>
          <w:szCs w:val="28"/>
        </w:rPr>
        <w:t xml:space="preserve"> </w:t>
      </w:r>
      <w:r w:rsidRPr="00E57243">
        <w:rPr>
          <w:sz w:val="28"/>
          <w:szCs w:val="28"/>
        </w:rPr>
        <w:t>stereotype,</w:t>
      </w:r>
      <w:r w:rsidRPr="00E57243">
        <w:rPr>
          <w:spacing w:val="-42"/>
          <w:sz w:val="28"/>
          <w:szCs w:val="28"/>
        </w:rPr>
        <w:t xml:space="preserve"> </w:t>
      </w:r>
      <w:r w:rsidRPr="00E57243">
        <w:rPr>
          <w:sz w:val="28"/>
          <w:szCs w:val="28"/>
        </w:rPr>
        <w:t>postural</w:t>
      </w:r>
      <w:r w:rsidRPr="00E57243">
        <w:rPr>
          <w:spacing w:val="-196"/>
          <w:sz w:val="28"/>
          <w:szCs w:val="28"/>
        </w:rPr>
        <w:t xml:space="preserve"> </w:t>
      </w:r>
      <w:r w:rsidR="00402654">
        <w:rPr>
          <w:spacing w:val="-196"/>
          <w:sz w:val="28"/>
          <w:szCs w:val="28"/>
        </w:rPr>
        <w:t xml:space="preserve">     </w:t>
      </w:r>
      <w:r w:rsidRPr="00E57243">
        <w:rPr>
          <w:sz w:val="28"/>
          <w:szCs w:val="28"/>
        </w:rPr>
        <w:t>alignment</w:t>
      </w:r>
    </w:p>
    <w:p w14:paraId="01E3873F"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position in which someone holds their body when standing or sitting</w:t>
      </w:r>
    </w:p>
    <w:p w14:paraId="0F71B2CD" w14:textId="5DA3C0EB"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Alignment and neutral position</w:t>
      </w:r>
    </w:p>
    <w:p w14:paraId="6E2CD52E" w14:textId="1FA9AF1C" w:rsidR="00E57243" w:rsidRPr="009E648A" w:rsidRDefault="00E57243"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Ideal</w:t>
      </w:r>
    </w:p>
    <w:p w14:paraId="4BAF9472" w14:textId="5F706851" w:rsidR="00E57243" w:rsidRPr="009E648A" w:rsidRDefault="00E57243"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Kyphosis-Lordosis</w:t>
      </w:r>
    </w:p>
    <w:p w14:paraId="765ECD0E" w14:textId="77E131E8" w:rsidR="00E57243" w:rsidRPr="009E648A" w:rsidRDefault="00E57243"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Lordosis</w:t>
      </w:r>
    </w:p>
    <w:p w14:paraId="154487C0" w14:textId="30799110" w:rsidR="00E57243" w:rsidRPr="009E648A" w:rsidRDefault="00E57243"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Sway Back</w:t>
      </w:r>
    </w:p>
    <w:p w14:paraId="7761A3A4" w14:textId="77777777" w:rsidR="00A718E7" w:rsidRDefault="00A718E7">
      <w:pPr>
        <w:pStyle w:val="BodyText"/>
        <w:rPr>
          <w:rFonts w:ascii="Arial"/>
          <w:sz w:val="20"/>
          <w:u w:val="none"/>
        </w:rPr>
      </w:pPr>
    </w:p>
    <w:p w14:paraId="77CFC289" w14:textId="77777777" w:rsidR="00A718E7" w:rsidRDefault="00A718E7">
      <w:pPr>
        <w:pStyle w:val="BodyText"/>
        <w:spacing w:before="4"/>
        <w:rPr>
          <w:rFonts w:ascii="Arial"/>
          <w:sz w:val="25"/>
          <w:u w:val="none"/>
        </w:rPr>
      </w:pPr>
    </w:p>
    <w:p w14:paraId="7866FAA0" w14:textId="51301488" w:rsidR="00A718E7" w:rsidRPr="00842C56" w:rsidRDefault="00D0431D" w:rsidP="002B449E">
      <w:pPr>
        <w:pStyle w:val="Heading2"/>
        <w:rPr>
          <w:sz w:val="28"/>
          <w:szCs w:val="28"/>
        </w:rPr>
      </w:pPr>
      <w:bookmarkStart w:id="8" w:name="Neutral_position"/>
      <w:bookmarkEnd w:id="8"/>
      <w:r w:rsidRPr="00842C56">
        <w:rPr>
          <w:spacing w:val="-6"/>
          <w:sz w:val="28"/>
          <w:szCs w:val="28"/>
        </w:rPr>
        <w:t>Neutral</w:t>
      </w:r>
      <w:r w:rsidRPr="00842C56">
        <w:rPr>
          <w:spacing w:val="-39"/>
          <w:sz w:val="28"/>
          <w:szCs w:val="28"/>
        </w:rPr>
        <w:t xml:space="preserve"> </w:t>
      </w:r>
      <w:r w:rsidR="00402654">
        <w:rPr>
          <w:spacing w:val="-39"/>
          <w:sz w:val="28"/>
          <w:szCs w:val="28"/>
        </w:rPr>
        <w:t xml:space="preserve"> </w:t>
      </w:r>
      <w:r w:rsidRPr="00842C56">
        <w:rPr>
          <w:sz w:val="28"/>
          <w:szCs w:val="28"/>
        </w:rPr>
        <w:t>position</w:t>
      </w:r>
    </w:p>
    <w:p w14:paraId="09FF450B"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This is a comfortable working posture in which your joints are naturally aligned.</w:t>
      </w:r>
    </w:p>
    <w:p w14:paraId="42EF14B3" w14:textId="5A0A6F1E"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 xml:space="preserve">Working with the body in a neutral position reduces stress and strain on the muscles, tendons, and skeletal system and reduces your risk of developing a musculoskeletal disorder (muscle </w:t>
      </w:r>
      <w:r w:rsidR="000540CC" w:rsidRPr="009E648A">
        <w:rPr>
          <w:bCs/>
          <w:iCs/>
          <w:color w:val="1F3863"/>
          <w:sz w:val="28"/>
          <w:szCs w:val="28"/>
        </w:rPr>
        <w:t>disbalances</w:t>
      </w:r>
      <w:r w:rsidRPr="009E648A">
        <w:rPr>
          <w:bCs/>
          <w:iCs/>
          <w:color w:val="1F3863"/>
          <w:sz w:val="28"/>
          <w:szCs w:val="28"/>
        </w:rPr>
        <w:t>)</w:t>
      </w:r>
    </w:p>
    <w:p w14:paraId="5D55A777" w14:textId="77777777" w:rsidR="001A411D" w:rsidRPr="002B449E" w:rsidRDefault="001A411D" w:rsidP="001A411D">
      <w:pPr>
        <w:pStyle w:val="ListParagraph"/>
        <w:tabs>
          <w:tab w:val="left" w:pos="845"/>
        </w:tabs>
        <w:spacing w:before="85" w:line="235" w:lineRule="auto"/>
        <w:ind w:left="844" w:right="641" w:firstLine="0"/>
        <w:rPr>
          <w:sz w:val="28"/>
          <w:szCs w:val="28"/>
        </w:rPr>
      </w:pPr>
    </w:p>
    <w:p w14:paraId="59CA8E8F" w14:textId="32EAE965" w:rsidR="00A718E7" w:rsidRPr="00842C56" w:rsidRDefault="002B449E" w:rsidP="00842C56">
      <w:pPr>
        <w:pStyle w:val="Heading2"/>
        <w:rPr>
          <w:sz w:val="28"/>
          <w:szCs w:val="28"/>
        </w:rPr>
      </w:pPr>
      <w:r w:rsidRPr="00842C56">
        <w:rPr>
          <w:sz w:val="28"/>
          <w:szCs w:val="28"/>
        </w:rPr>
        <w:t>Causes of Poor Posture</w:t>
      </w:r>
    </w:p>
    <w:p w14:paraId="790887AD" w14:textId="7E2C8462" w:rsidR="002B449E" w:rsidRPr="00842C56" w:rsidRDefault="000540CC">
      <w:pPr>
        <w:spacing w:line="211" w:lineRule="auto"/>
        <w:jc w:val="both"/>
        <w:rPr>
          <w:rFonts w:asciiTheme="minorHAnsi" w:hAnsiTheme="minorHAnsi" w:cstheme="minorHAnsi"/>
          <w:sz w:val="28"/>
          <w:szCs w:val="28"/>
        </w:rPr>
      </w:pPr>
      <w:r w:rsidRPr="00842C56">
        <w:rPr>
          <w:rFonts w:asciiTheme="minorHAnsi" w:hAnsiTheme="minorHAnsi" w:cstheme="minorHAnsi"/>
          <w:sz w:val="28"/>
          <w:szCs w:val="28"/>
        </w:rPr>
        <w:t>Structural</w:t>
      </w:r>
      <w:r w:rsidR="002B449E" w:rsidRPr="00842C56">
        <w:rPr>
          <w:rFonts w:asciiTheme="minorHAnsi" w:hAnsiTheme="minorHAnsi" w:cstheme="minorHAnsi"/>
          <w:sz w:val="28"/>
          <w:szCs w:val="28"/>
        </w:rPr>
        <w:t xml:space="preserve"> </w:t>
      </w:r>
      <w:r w:rsidR="00842C56">
        <w:rPr>
          <w:rFonts w:asciiTheme="minorHAnsi" w:hAnsiTheme="minorHAnsi" w:cstheme="minorHAnsi"/>
          <w:sz w:val="28"/>
          <w:szCs w:val="28"/>
        </w:rPr>
        <w:t>C</w:t>
      </w:r>
      <w:r w:rsidR="002B449E" w:rsidRPr="00842C56">
        <w:rPr>
          <w:rFonts w:asciiTheme="minorHAnsi" w:hAnsiTheme="minorHAnsi" w:cstheme="minorHAnsi"/>
          <w:sz w:val="28"/>
          <w:szCs w:val="28"/>
        </w:rPr>
        <w:t>auses</w:t>
      </w:r>
    </w:p>
    <w:p w14:paraId="18545529" w14:textId="25E7CBD4" w:rsidR="002B449E" w:rsidRPr="009E648A" w:rsidRDefault="000540CC"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Permanent anatomical deformities</w:t>
      </w:r>
      <w:r w:rsidR="005F29B1" w:rsidRPr="009E648A">
        <w:rPr>
          <w:bCs/>
          <w:iCs/>
          <w:color w:val="1F3863"/>
          <w:sz w:val="28"/>
          <w:szCs w:val="28"/>
        </w:rPr>
        <w:t xml:space="preserve"> not amenable</w:t>
      </w:r>
      <w:r w:rsidR="00842C56" w:rsidRPr="009E648A">
        <w:rPr>
          <w:bCs/>
          <w:iCs/>
          <w:color w:val="1F3863"/>
          <w:sz w:val="28"/>
          <w:szCs w:val="28"/>
        </w:rPr>
        <w:t xml:space="preserve"> </w:t>
      </w:r>
      <w:r w:rsidR="005F29B1" w:rsidRPr="009E648A">
        <w:rPr>
          <w:bCs/>
          <w:iCs/>
          <w:color w:val="1F3863"/>
          <w:sz w:val="28"/>
          <w:szCs w:val="28"/>
        </w:rPr>
        <w:t>to corre</w:t>
      </w:r>
      <w:r w:rsidR="00842C56" w:rsidRPr="009E648A">
        <w:rPr>
          <w:bCs/>
          <w:iCs/>
          <w:color w:val="1F3863"/>
          <w:sz w:val="28"/>
          <w:szCs w:val="28"/>
        </w:rPr>
        <w:t>ction by conservative treatments.</w:t>
      </w:r>
    </w:p>
    <w:p w14:paraId="48834175" w14:textId="5554EC53" w:rsidR="00842C56" w:rsidRPr="00842C56" w:rsidRDefault="00842C56" w:rsidP="00842C56">
      <w:pPr>
        <w:spacing w:line="211" w:lineRule="auto"/>
        <w:jc w:val="both"/>
        <w:rPr>
          <w:rFonts w:asciiTheme="minorHAnsi" w:hAnsiTheme="minorHAnsi" w:cstheme="minorHAnsi"/>
          <w:sz w:val="28"/>
          <w:szCs w:val="28"/>
        </w:rPr>
      </w:pPr>
      <w:r w:rsidRPr="00842C56">
        <w:rPr>
          <w:rFonts w:asciiTheme="minorHAnsi" w:hAnsiTheme="minorHAnsi" w:cstheme="minorHAnsi"/>
          <w:sz w:val="28"/>
          <w:szCs w:val="28"/>
        </w:rPr>
        <w:t>Positional</w:t>
      </w:r>
      <w:r>
        <w:rPr>
          <w:rFonts w:asciiTheme="minorHAnsi" w:hAnsiTheme="minorHAnsi" w:cstheme="minorHAnsi"/>
          <w:sz w:val="28"/>
          <w:szCs w:val="28"/>
        </w:rPr>
        <w:t xml:space="preserve"> </w:t>
      </w:r>
      <w:r w:rsidRPr="00842C56">
        <w:rPr>
          <w:rFonts w:asciiTheme="minorHAnsi" w:hAnsiTheme="minorHAnsi" w:cstheme="minorHAnsi"/>
          <w:sz w:val="28"/>
          <w:szCs w:val="28"/>
        </w:rPr>
        <w:t>Causes</w:t>
      </w:r>
    </w:p>
    <w:p w14:paraId="21872565" w14:textId="16F01472" w:rsidR="002B449E" w:rsidRPr="009E648A" w:rsidRDefault="00842C56"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Poor postural habit – for whatever reason the individual does not maintain a correct posture</w:t>
      </w:r>
    </w:p>
    <w:p w14:paraId="256509E6" w14:textId="112E8038" w:rsidR="00842C56" w:rsidRPr="009E648A" w:rsidRDefault="00842C56"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Psychological factors especially self-esteem</w:t>
      </w:r>
    </w:p>
    <w:p w14:paraId="3FF98BAE" w14:textId="0CCF4869" w:rsidR="00842C56" w:rsidRPr="009E648A" w:rsidRDefault="00842C56"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Respiratory conditions</w:t>
      </w:r>
    </w:p>
    <w:p w14:paraId="2953BEE6" w14:textId="357E73FA" w:rsidR="00842C56" w:rsidRPr="009E648A" w:rsidRDefault="00842C56"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General weakness</w:t>
      </w:r>
    </w:p>
    <w:p w14:paraId="4F34170F" w14:textId="560BA0FD" w:rsidR="00842C56" w:rsidRPr="009E648A" w:rsidRDefault="00842C56"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Loss of the ability to perceive the position of your body</w:t>
      </w:r>
    </w:p>
    <w:p w14:paraId="5DBFF976" w14:textId="77777777" w:rsidR="00A718E7" w:rsidRPr="009E648A" w:rsidRDefault="00D0431D" w:rsidP="009E648A">
      <w:pPr>
        <w:pStyle w:val="ListParagraph"/>
        <w:numPr>
          <w:ilvl w:val="0"/>
          <w:numId w:val="7"/>
        </w:numPr>
        <w:tabs>
          <w:tab w:val="left" w:pos="504"/>
        </w:tabs>
        <w:spacing w:before="18"/>
        <w:rPr>
          <w:bCs/>
          <w:iCs/>
          <w:color w:val="1F3863"/>
          <w:sz w:val="28"/>
          <w:szCs w:val="28"/>
        </w:rPr>
      </w:pPr>
      <w:bookmarkStart w:id="9" w:name="Slide_Number_18"/>
      <w:bookmarkEnd w:id="9"/>
      <w:r w:rsidRPr="009E648A">
        <w:rPr>
          <w:bCs/>
          <w:iCs/>
          <w:color w:val="1F3863"/>
          <w:sz w:val="28"/>
          <w:szCs w:val="28"/>
        </w:rPr>
        <w:t>Posture changes with ageing unless we decide to help it as much as we can</w:t>
      </w:r>
    </w:p>
    <w:p w14:paraId="1CF303ED"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What else can affect postural stereotype:</w:t>
      </w:r>
    </w:p>
    <w:p w14:paraId="31EA59F7"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breathing,</w:t>
      </w:r>
    </w:p>
    <w:p w14:paraId="068A1B6C"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coughing,</w:t>
      </w:r>
    </w:p>
    <w:p w14:paraId="7B4AA4AB"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dizziness,</w:t>
      </w:r>
    </w:p>
    <w:p w14:paraId="799C3B4A"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feeling weak,</w:t>
      </w:r>
    </w:p>
    <w:p w14:paraId="799B79CB"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frailty and/or sarcopenia syndromes,</w:t>
      </w:r>
    </w:p>
    <w:p w14:paraId="5C9C60F2"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insecurity feelings,</w:t>
      </w:r>
    </w:p>
    <w:p w14:paraId="76401C05"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worsened vision and hearing,</w:t>
      </w:r>
    </w:p>
    <w:p w14:paraId="147FF28A"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polypharmacy</w:t>
      </w:r>
    </w:p>
    <w:p w14:paraId="0A334A08"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Our posture affects our postural stability (static or dynamic)</w:t>
      </w:r>
    </w:p>
    <w:p w14:paraId="6CABD51E" w14:textId="77777777" w:rsidR="00A718E7" w:rsidRPr="00A95483" w:rsidRDefault="00A718E7" w:rsidP="00A95483">
      <w:pPr>
        <w:pStyle w:val="ListParagraph"/>
        <w:numPr>
          <w:ilvl w:val="1"/>
          <w:numId w:val="7"/>
        </w:numPr>
        <w:tabs>
          <w:tab w:val="left" w:pos="845"/>
        </w:tabs>
        <w:spacing w:before="85" w:line="235" w:lineRule="auto"/>
        <w:ind w:right="641"/>
        <w:rPr>
          <w:sz w:val="28"/>
          <w:szCs w:val="28"/>
        </w:rPr>
        <w:sectPr w:rsidR="00A718E7" w:rsidRPr="00A95483">
          <w:pgSz w:w="19200" w:h="10800" w:orient="landscape"/>
          <w:pgMar w:top="120" w:right="40" w:bottom="280" w:left="0" w:header="720" w:footer="720" w:gutter="0"/>
          <w:cols w:space="720"/>
        </w:sectPr>
      </w:pPr>
    </w:p>
    <w:p w14:paraId="171BD34A" w14:textId="6C411578" w:rsidR="00A718E7" w:rsidRDefault="00A718E7">
      <w:pPr>
        <w:pStyle w:val="BodyText"/>
        <w:ind w:left="17266"/>
        <w:rPr>
          <w:sz w:val="20"/>
          <w:u w:val="none"/>
        </w:rPr>
      </w:pPr>
    </w:p>
    <w:p w14:paraId="4A1AD413" w14:textId="77777777" w:rsidR="00A718E7" w:rsidRDefault="00A718E7">
      <w:pPr>
        <w:pStyle w:val="BodyText"/>
        <w:rPr>
          <w:sz w:val="24"/>
          <w:u w:val="none"/>
        </w:rPr>
      </w:pPr>
    </w:p>
    <w:p w14:paraId="0246B060" w14:textId="77777777" w:rsidR="00A718E7" w:rsidRPr="00A95483" w:rsidRDefault="00D0431D" w:rsidP="00A95483">
      <w:pPr>
        <w:spacing w:line="211" w:lineRule="auto"/>
        <w:jc w:val="both"/>
        <w:rPr>
          <w:rFonts w:asciiTheme="minorHAnsi" w:hAnsiTheme="minorHAnsi" w:cstheme="minorHAnsi"/>
          <w:sz w:val="28"/>
          <w:szCs w:val="28"/>
        </w:rPr>
      </w:pPr>
      <w:bookmarkStart w:id="10" w:name="Slide_Number_19"/>
      <w:bookmarkEnd w:id="10"/>
      <w:r w:rsidRPr="00A95483">
        <w:rPr>
          <w:rFonts w:asciiTheme="minorHAnsi" w:hAnsiTheme="minorHAnsi" w:cstheme="minorHAnsi"/>
          <w:sz w:val="28"/>
          <w:szCs w:val="28"/>
        </w:rPr>
        <w:t>How can we improve postural stereotype/alignment?</w:t>
      </w:r>
    </w:p>
    <w:p w14:paraId="6CE913B0"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WITH EXERCISE – mindful of naturally decrease of muscle strength and muscle , tendon and joints flexibility</w:t>
      </w:r>
    </w:p>
    <w:p w14:paraId="0E96B328"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Postural stereotype/alignment &amp; mental health</w:t>
      </w:r>
    </w:p>
    <w:p w14:paraId="4663C79E"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Postural stability &amp; mental health</w:t>
      </w:r>
    </w:p>
    <w:p w14:paraId="4BD7F220"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Plasticity of the system – we can re-programme the postural stereotype / alignment</w:t>
      </w:r>
    </w:p>
    <w:p w14:paraId="3670802E" w14:textId="77777777" w:rsidR="00A718E7" w:rsidRPr="009E648A" w:rsidRDefault="00A718E7" w:rsidP="009E648A">
      <w:pPr>
        <w:pStyle w:val="ListParagraph"/>
        <w:numPr>
          <w:ilvl w:val="0"/>
          <w:numId w:val="7"/>
        </w:numPr>
        <w:tabs>
          <w:tab w:val="left" w:pos="504"/>
        </w:tabs>
        <w:spacing w:before="18"/>
        <w:rPr>
          <w:bCs/>
          <w:iCs/>
          <w:color w:val="1F3863"/>
          <w:sz w:val="28"/>
          <w:szCs w:val="28"/>
        </w:rPr>
        <w:sectPr w:rsidR="00A718E7" w:rsidRPr="009E648A">
          <w:pgSz w:w="19200" w:h="10800" w:orient="landscape"/>
          <w:pgMar w:top="120" w:right="40" w:bottom="280" w:left="0" w:header="720" w:footer="720" w:gutter="0"/>
          <w:cols w:space="720"/>
        </w:sectPr>
      </w:pPr>
    </w:p>
    <w:p w14:paraId="14F2344A" w14:textId="36BDBE8A" w:rsidR="00A718E7" w:rsidRDefault="00A718E7">
      <w:pPr>
        <w:pStyle w:val="BodyText"/>
        <w:ind w:left="17266"/>
        <w:rPr>
          <w:sz w:val="20"/>
          <w:u w:val="none"/>
        </w:rPr>
      </w:pPr>
    </w:p>
    <w:p w14:paraId="39AB9B5C" w14:textId="77777777" w:rsidR="00A718E7" w:rsidRDefault="00A718E7">
      <w:pPr>
        <w:pStyle w:val="BodyText"/>
        <w:rPr>
          <w:sz w:val="24"/>
          <w:u w:val="none"/>
        </w:rPr>
      </w:pPr>
    </w:p>
    <w:p w14:paraId="0773DEEF" w14:textId="77777777" w:rsidR="00A718E7" w:rsidRPr="00A95483" w:rsidRDefault="00D0431D" w:rsidP="00A95483">
      <w:pPr>
        <w:spacing w:line="211" w:lineRule="auto"/>
        <w:jc w:val="both"/>
        <w:rPr>
          <w:rFonts w:asciiTheme="minorHAnsi" w:hAnsiTheme="minorHAnsi" w:cstheme="minorHAnsi"/>
          <w:sz w:val="28"/>
          <w:szCs w:val="28"/>
        </w:rPr>
      </w:pPr>
      <w:bookmarkStart w:id="11" w:name="Slide_Number_20"/>
      <w:bookmarkEnd w:id="11"/>
      <w:r w:rsidRPr="00A95483">
        <w:rPr>
          <w:rFonts w:asciiTheme="minorHAnsi" w:hAnsiTheme="minorHAnsi" w:cstheme="minorHAnsi"/>
          <w:sz w:val="28"/>
          <w:szCs w:val="28"/>
        </w:rPr>
        <w:t>How it changes with ageing?</w:t>
      </w:r>
    </w:p>
    <w:p w14:paraId="033C2762" w14:textId="2A81C578"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Neural pathways, slower response central &amp; peripheral, weaker muscles (unless exercised, stiffer joints), metabolic problems, breathing problems, mechanics of musculoskeletal system</w:t>
      </w:r>
    </w:p>
    <w:p w14:paraId="4F814D7B" w14:textId="77777777" w:rsidR="00A95483" w:rsidRPr="00A95483" w:rsidRDefault="00A95483" w:rsidP="00A95483">
      <w:pPr>
        <w:pStyle w:val="ListParagraph"/>
        <w:tabs>
          <w:tab w:val="left" w:pos="845"/>
        </w:tabs>
        <w:spacing w:before="85" w:line="235" w:lineRule="auto"/>
        <w:ind w:left="844" w:right="641" w:firstLine="0"/>
        <w:rPr>
          <w:sz w:val="28"/>
          <w:szCs w:val="28"/>
        </w:rPr>
      </w:pPr>
    </w:p>
    <w:p w14:paraId="0F057A9A" w14:textId="77777777" w:rsidR="00A718E7" w:rsidRPr="00A95483" w:rsidRDefault="00D0431D" w:rsidP="00A95483">
      <w:pPr>
        <w:spacing w:line="211" w:lineRule="auto"/>
        <w:jc w:val="both"/>
        <w:rPr>
          <w:rFonts w:asciiTheme="minorHAnsi" w:hAnsiTheme="minorHAnsi" w:cstheme="minorHAnsi"/>
          <w:sz w:val="28"/>
          <w:szCs w:val="28"/>
        </w:rPr>
      </w:pPr>
      <w:r w:rsidRPr="00A95483">
        <w:rPr>
          <w:rFonts w:asciiTheme="minorHAnsi" w:hAnsiTheme="minorHAnsi" w:cstheme="minorHAnsi"/>
          <w:sz w:val="28"/>
          <w:szCs w:val="28"/>
        </w:rPr>
        <w:t>What affects postural stability other than ageing</w:t>
      </w:r>
    </w:p>
    <w:p w14:paraId="603D1633"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Breathing, coughing, dizziness, feeling weak, frailty or sarcopenia syndromes, insecurity feelings, worsened vision and hearing, dizziness, polypharmacy</w:t>
      </w:r>
    </w:p>
    <w:p w14:paraId="22897B78" w14:textId="77777777" w:rsidR="00A718E7" w:rsidRDefault="00A718E7">
      <w:pPr>
        <w:spacing w:line="211" w:lineRule="auto"/>
        <w:rPr>
          <w:rFonts w:ascii="Arial" w:hAnsi="Arial"/>
          <w:sz w:val="56"/>
        </w:rPr>
        <w:sectPr w:rsidR="00A718E7">
          <w:pgSz w:w="19200" w:h="10800" w:orient="landscape"/>
          <w:pgMar w:top="120" w:right="40" w:bottom="280" w:left="0" w:header="720" w:footer="720" w:gutter="0"/>
          <w:cols w:space="720"/>
        </w:sectPr>
      </w:pPr>
    </w:p>
    <w:p w14:paraId="2DEC5701" w14:textId="77777777" w:rsidR="00A718E7" w:rsidRDefault="00A718E7">
      <w:pPr>
        <w:pStyle w:val="BodyText"/>
        <w:rPr>
          <w:b/>
          <w:sz w:val="20"/>
          <w:u w:val="none"/>
        </w:rPr>
      </w:pPr>
    </w:p>
    <w:p w14:paraId="5ED29103" w14:textId="77777777" w:rsidR="00A718E7" w:rsidRDefault="00A718E7">
      <w:pPr>
        <w:pStyle w:val="BodyText"/>
        <w:spacing w:before="8"/>
        <w:rPr>
          <w:b/>
          <w:sz w:val="20"/>
          <w:u w:val="none"/>
        </w:rPr>
      </w:pPr>
    </w:p>
    <w:p w14:paraId="4F11FD26" w14:textId="45C40CEB" w:rsidR="00A718E7" w:rsidRPr="001A411D" w:rsidRDefault="00D0431D" w:rsidP="00A95483">
      <w:pPr>
        <w:pStyle w:val="Heading2"/>
        <w:rPr>
          <w:sz w:val="28"/>
          <w:szCs w:val="28"/>
        </w:rPr>
      </w:pPr>
      <w:bookmarkStart w:id="12" w:name="Resulting_often_in…"/>
      <w:bookmarkEnd w:id="12"/>
      <w:r w:rsidRPr="001A411D">
        <w:rPr>
          <w:sz w:val="28"/>
          <w:szCs w:val="28"/>
        </w:rPr>
        <w:t>Resulting</w:t>
      </w:r>
      <w:r w:rsidRPr="001A411D">
        <w:rPr>
          <w:spacing w:val="-45"/>
          <w:sz w:val="28"/>
          <w:szCs w:val="28"/>
        </w:rPr>
        <w:t xml:space="preserve"> </w:t>
      </w:r>
      <w:r w:rsidR="00F827A0">
        <w:rPr>
          <w:spacing w:val="-45"/>
          <w:sz w:val="28"/>
          <w:szCs w:val="28"/>
        </w:rPr>
        <w:t xml:space="preserve"> </w:t>
      </w:r>
      <w:r w:rsidRPr="001A411D">
        <w:rPr>
          <w:spacing w:val="-3"/>
          <w:sz w:val="28"/>
          <w:szCs w:val="28"/>
        </w:rPr>
        <w:t>often</w:t>
      </w:r>
      <w:r w:rsidR="00F827A0">
        <w:rPr>
          <w:spacing w:val="-3"/>
          <w:sz w:val="28"/>
          <w:szCs w:val="28"/>
        </w:rPr>
        <w:t xml:space="preserve"> </w:t>
      </w:r>
      <w:r w:rsidRPr="001A411D">
        <w:rPr>
          <w:spacing w:val="-46"/>
          <w:sz w:val="28"/>
          <w:szCs w:val="28"/>
        </w:rPr>
        <w:t xml:space="preserve"> </w:t>
      </w:r>
      <w:r w:rsidRPr="001A411D">
        <w:rPr>
          <w:spacing w:val="-3"/>
          <w:sz w:val="28"/>
          <w:szCs w:val="28"/>
        </w:rPr>
        <w:t>in…</w:t>
      </w:r>
    </w:p>
    <w:p w14:paraId="00298B93"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DIZZYNESS, WEAKNESS</w:t>
      </w:r>
    </w:p>
    <w:p w14:paraId="54DC480A"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FRAILTY</w:t>
      </w:r>
    </w:p>
    <w:p w14:paraId="21C485F9"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INACTIVITY</w:t>
      </w:r>
    </w:p>
    <w:p w14:paraId="0B545742"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FURTHER DECREASE OF MUSCLE MASS</w:t>
      </w:r>
    </w:p>
    <w:p w14:paraId="3DA4427D"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FALLS</w:t>
      </w:r>
    </w:p>
    <w:p w14:paraId="61978223"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FEAR OF FALLING</w:t>
      </w:r>
    </w:p>
    <w:p w14:paraId="0C68528F"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FRACTURES</w:t>
      </w:r>
    </w:p>
    <w:p w14:paraId="1933E343"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IMMOBILITY</w:t>
      </w:r>
    </w:p>
    <w:p w14:paraId="76A2345D"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LOSS OF INDEPENDENCE</w:t>
      </w:r>
    </w:p>
    <w:p w14:paraId="2376D6A1"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Nutrition, hydration, PHYSICAL, cognitive &amp; social stimulation</w:t>
      </w:r>
    </w:p>
    <w:p w14:paraId="2114AA78" w14:textId="77777777" w:rsidR="00A718E7" w:rsidRPr="009E648A" w:rsidRDefault="00A718E7" w:rsidP="009E648A">
      <w:pPr>
        <w:pStyle w:val="ListParagraph"/>
        <w:numPr>
          <w:ilvl w:val="0"/>
          <w:numId w:val="7"/>
        </w:numPr>
        <w:tabs>
          <w:tab w:val="left" w:pos="504"/>
        </w:tabs>
        <w:spacing w:before="18"/>
        <w:rPr>
          <w:bCs/>
          <w:iCs/>
          <w:color w:val="1F3863"/>
          <w:sz w:val="28"/>
          <w:szCs w:val="28"/>
        </w:rPr>
        <w:sectPr w:rsidR="00A718E7" w:rsidRPr="009E648A">
          <w:pgSz w:w="19200" w:h="10800" w:orient="landscape"/>
          <w:pgMar w:top="120" w:right="40" w:bottom="280" w:left="0" w:header="720" w:footer="720" w:gutter="0"/>
          <w:cols w:space="720"/>
        </w:sectPr>
      </w:pPr>
    </w:p>
    <w:p w14:paraId="55314186" w14:textId="77777777" w:rsidR="00A718E7" w:rsidRPr="009E648A" w:rsidRDefault="00D0431D" w:rsidP="009E648A">
      <w:pPr>
        <w:pStyle w:val="ListParagraph"/>
        <w:numPr>
          <w:ilvl w:val="0"/>
          <w:numId w:val="7"/>
        </w:numPr>
        <w:tabs>
          <w:tab w:val="left" w:pos="504"/>
        </w:tabs>
        <w:spacing w:before="18"/>
        <w:rPr>
          <w:bCs/>
          <w:iCs/>
          <w:color w:val="1F3863"/>
          <w:sz w:val="28"/>
          <w:szCs w:val="28"/>
        </w:rPr>
      </w:pPr>
      <w:bookmarkStart w:id="13" w:name="Slide_Number_22"/>
      <w:bookmarkEnd w:id="13"/>
      <w:r w:rsidRPr="009E648A">
        <w:rPr>
          <w:bCs/>
          <w:iCs/>
          <w:color w:val="1F3863"/>
          <w:sz w:val="28"/>
          <w:szCs w:val="28"/>
        </w:rPr>
        <w:t>How can we maintain &amp; protect our postural stability</w:t>
      </w:r>
    </w:p>
    <w:p w14:paraId="5DAB8E5D"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Nutrition, hydration, physical, cognitive and social stimulation</w:t>
      </w:r>
    </w:p>
    <w:p w14:paraId="17350126"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Postural stability and mental health</w:t>
      </w:r>
    </w:p>
    <w:p w14:paraId="6779C4E7" w14:textId="77777777" w:rsidR="00A718E7" w:rsidRPr="009E648A" w:rsidRDefault="00A718E7" w:rsidP="009E648A">
      <w:pPr>
        <w:pStyle w:val="ListParagraph"/>
        <w:numPr>
          <w:ilvl w:val="0"/>
          <w:numId w:val="7"/>
        </w:numPr>
        <w:tabs>
          <w:tab w:val="left" w:pos="504"/>
        </w:tabs>
        <w:spacing w:before="18"/>
        <w:rPr>
          <w:bCs/>
          <w:iCs/>
          <w:color w:val="1F3863"/>
          <w:sz w:val="28"/>
          <w:szCs w:val="28"/>
        </w:rPr>
        <w:sectPr w:rsidR="00A718E7" w:rsidRPr="009E648A">
          <w:pgSz w:w="19200" w:h="10800" w:orient="landscape"/>
          <w:pgMar w:top="120" w:right="40" w:bottom="280" w:left="0" w:header="720" w:footer="720" w:gutter="0"/>
          <w:cols w:space="720"/>
        </w:sectPr>
      </w:pPr>
    </w:p>
    <w:p w14:paraId="6835B993" w14:textId="77777777" w:rsidR="00A718E7" w:rsidRDefault="00A718E7">
      <w:pPr>
        <w:pStyle w:val="BodyText"/>
        <w:rPr>
          <w:sz w:val="20"/>
          <w:u w:val="none"/>
        </w:rPr>
      </w:pPr>
    </w:p>
    <w:p w14:paraId="701D3E1A" w14:textId="36A1158C" w:rsidR="00A718E7" w:rsidRPr="001A411D" w:rsidRDefault="00D0431D" w:rsidP="00A95483">
      <w:pPr>
        <w:pStyle w:val="Heading2"/>
        <w:rPr>
          <w:sz w:val="28"/>
          <w:szCs w:val="28"/>
        </w:rPr>
      </w:pPr>
      <w:bookmarkStart w:id="14" w:name="Falls_"/>
      <w:bookmarkEnd w:id="14"/>
      <w:r w:rsidRPr="001A411D">
        <w:rPr>
          <w:sz w:val="28"/>
          <w:szCs w:val="28"/>
        </w:rPr>
        <w:t>Falls</w:t>
      </w:r>
    </w:p>
    <w:p w14:paraId="2CE45565" w14:textId="77777777" w:rsidR="00A718E7" w:rsidRDefault="00A718E7">
      <w:pPr>
        <w:pStyle w:val="BodyText"/>
        <w:rPr>
          <w:rFonts w:ascii="Calibri Light"/>
          <w:sz w:val="20"/>
          <w:u w:val="none"/>
        </w:rPr>
      </w:pPr>
    </w:p>
    <w:p w14:paraId="57D5866C"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Likely to happen in older age due to all previously mentioned physiological processes associated with ageing</w:t>
      </w:r>
    </w:p>
    <w:p w14:paraId="3592CD67" w14:textId="77777777" w:rsidR="00A718E7" w:rsidRDefault="00A718E7">
      <w:pPr>
        <w:pStyle w:val="BodyText"/>
        <w:rPr>
          <w:sz w:val="44"/>
          <w:u w:val="none"/>
        </w:rPr>
      </w:pPr>
    </w:p>
    <w:p w14:paraId="5BDEBF09" w14:textId="77777777" w:rsidR="00A718E7" w:rsidRPr="00A95483" w:rsidRDefault="00D0431D" w:rsidP="00A95483">
      <w:pPr>
        <w:spacing w:line="211" w:lineRule="auto"/>
        <w:jc w:val="both"/>
        <w:rPr>
          <w:rFonts w:asciiTheme="minorHAnsi" w:hAnsiTheme="minorHAnsi" w:cstheme="minorHAnsi"/>
          <w:sz w:val="28"/>
          <w:szCs w:val="28"/>
        </w:rPr>
      </w:pPr>
      <w:r w:rsidRPr="00A95483">
        <w:rPr>
          <w:rFonts w:asciiTheme="minorHAnsi" w:hAnsiTheme="minorHAnsi" w:cstheme="minorHAnsi"/>
          <w:sz w:val="28"/>
          <w:szCs w:val="28"/>
        </w:rPr>
        <w:t>Directly result from:</w:t>
      </w:r>
    </w:p>
    <w:p w14:paraId="0B539537" w14:textId="7DD2729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Age related changes in bones and muscles = posture &amp; postural stability (directly affects likelihood of falls)</w:t>
      </w:r>
    </w:p>
    <w:p w14:paraId="20900366"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Changes in proprioception – changes in reflexes and responses to perturbations</w:t>
      </w:r>
    </w:p>
    <w:p w14:paraId="4FDF1E2B" w14:textId="77777777" w:rsidR="00A718E7" w:rsidRPr="00A95483" w:rsidRDefault="00D0431D" w:rsidP="00A95483">
      <w:pPr>
        <w:spacing w:line="211" w:lineRule="auto"/>
        <w:jc w:val="both"/>
        <w:rPr>
          <w:rFonts w:asciiTheme="minorHAnsi" w:hAnsiTheme="minorHAnsi" w:cstheme="minorHAnsi"/>
          <w:sz w:val="28"/>
          <w:szCs w:val="28"/>
        </w:rPr>
      </w:pPr>
      <w:r w:rsidRPr="00A95483">
        <w:rPr>
          <w:rFonts w:asciiTheme="minorHAnsi" w:hAnsiTheme="minorHAnsi" w:cstheme="minorHAnsi"/>
          <w:sz w:val="28"/>
          <w:szCs w:val="28"/>
        </w:rPr>
        <w:t>Indirectly result from:</w:t>
      </w:r>
    </w:p>
    <w:p w14:paraId="3D9547B7"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Comorbidities &amp; polypharmacy</w:t>
      </w:r>
    </w:p>
    <w:p w14:paraId="22ED0722"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Dehydration and anything else that prompts DIZZYNESS (medication, drug induced), WEAKNESS (mental health, physical inactivity, dehydration, poor nutrition, FRAILTY (as above + inactivity = fast decrease of muscle mass and more weakness feelings), INACTIVITY (fast decrease of muscle mass/ muscle atrophy), DECREASE OF MUSCLE MASS (brings more weakness, frailty etc.)</w:t>
      </w:r>
    </w:p>
    <w:p w14:paraId="02A4EE04" w14:textId="77777777" w:rsidR="00A718E7" w:rsidRDefault="00A718E7">
      <w:pPr>
        <w:spacing w:line="211" w:lineRule="auto"/>
        <w:rPr>
          <w:sz w:val="44"/>
        </w:rPr>
      </w:pPr>
    </w:p>
    <w:p w14:paraId="7A375A0C" w14:textId="2D2BC157" w:rsidR="00402654" w:rsidRDefault="00402654">
      <w:pPr>
        <w:spacing w:line="211" w:lineRule="auto"/>
        <w:rPr>
          <w:sz w:val="44"/>
        </w:rPr>
        <w:sectPr w:rsidR="00402654">
          <w:pgSz w:w="19200" w:h="10800" w:orient="landscape"/>
          <w:pgMar w:top="120" w:right="40" w:bottom="280" w:left="0" w:header="720" w:footer="720" w:gutter="0"/>
          <w:cols w:space="720"/>
        </w:sectPr>
      </w:pPr>
    </w:p>
    <w:p w14:paraId="38866F21" w14:textId="77777777" w:rsidR="00A718E7" w:rsidRDefault="00A718E7">
      <w:pPr>
        <w:pStyle w:val="BodyText"/>
        <w:spacing w:before="3"/>
        <w:rPr>
          <w:sz w:val="8"/>
          <w:u w:val="none"/>
        </w:rPr>
      </w:pPr>
    </w:p>
    <w:p w14:paraId="186206B4" w14:textId="77777777" w:rsidR="00A718E7" w:rsidRPr="001A411D" w:rsidRDefault="00D0431D" w:rsidP="00A95483">
      <w:pPr>
        <w:pStyle w:val="Heading2"/>
        <w:rPr>
          <w:sz w:val="28"/>
          <w:szCs w:val="28"/>
        </w:rPr>
      </w:pPr>
      <w:bookmarkStart w:id="15" w:name="Inverted_pendulum_–_human_body"/>
      <w:bookmarkEnd w:id="15"/>
      <w:r w:rsidRPr="001A411D">
        <w:rPr>
          <w:sz w:val="28"/>
          <w:szCs w:val="28"/>
        </w:rPr>
        <w:t>Inverted pendulum – human body</w:t>
      </w:r>
    </w:p>
    <w:p w14:paraId="35E4993E" w14:textId="77777777" w:rsidR="00A718E7" w:rsidRPr="009E648A" w:rsidRDefault="00D0431D" w:rsidP="009E648A">
      <w:pPr>
        <w:pStyle w:val="ListParagraph"/>
        <w:numPr>
          <w:ilvl w:val="0"/>
          <w:numId w:val="7"/>
        </w:numPr>
        <w:tabs>
          <w:tab w:val="left" w:pos="504"/>
        </w:tabs>
        <w:spacing w:before="18"/>
        <w:rPr>
          <w:bCs/>
          <w:iCs/>
          <w:color w:val="1F3863"/>
          <w:sz w:val="28"/>
          <w:szCs w:val="28"/>
        </w:rPr>
      </w:pPr>
      <w:bookmarkStart w:id="16" w:name="Slide_Number_25"/>
      <w:bookmarkEnd w:id="16"/>
      <w:r w:rsidRPr="009E648A">
        <w:rPr>
          <w:bCs/>
          <w:iCs/>
          <w:color w:val="1F3863"/>
          <w:sz w:val="28"/>
          <w:szCs w:val="28"/>
        </w:rPr>
        <w:t>More laborious breathing = may represent more risk of destabilisation in relation to our posture</w:t>
      </w:r>
    </w:p>
    <w:p w14:paraId="1DD7C248"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Here is why – our body ‘mechanically’ works as an inverted pendulum – on next slide picture A&amp;B is what most likely happens while ageing due to muscle, bone, breathing age related changes that affect our posture.</w:t>
      </w:r>
    </w:p>
    <w:p w14:paraId="682CF8E1"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So that’s how incorrect breathing pattern, coughing, feeling low and uninterested, anxious, sad or weak… will only increase our likelihood to fall</w:t>
      </w:r>
    </w:p>
    <w:p w14:paraId="2054CA8C" w14:textId="77777777" w:rsidR="00A718E7" w:rsidRDefault="00A718E7">
      <w:pPr>
        <w:spacing w:line="189" w:lineRule="auto"/>
        <w:jc w:val="both"/>
        <w:rPr>
          <w:rFonts w:ascii="Arial" w:hAnsi="Arial"/>
          <w:sz w:val="56"/>
        </w:rPr>
        <w:sectPr w:rsidR="00A718E7">
          <w:pgSz w:w="19200" w:h="10800" w:orient="landscape"/>
          <w:pgMar w:top="1000" w:right="40" w:bottom="280" w:left="0" w:header="720" w:footer="720" w:gutter="0"/>
          <w:cols w:space="720"/>
        </w:sectPr>
      </w:pPr>
    </w:p>
    <w:p w14:paraId="79EBEF26" w14:textId="77777777" w:rsidR="00A718E7" w:rsidRDefault="00A718E7">
      <w:pPr>
        <w:pStyle w:val="BodyText"/>
        <w:spacing w:before="1"/>
        <w:rPr>
          <w:rFonts w:ascii="Arial"/>
          <w:sz w:val="16"/>
          <w:u w:val="none"/>
        </w:rPr>
      </w:pPr>
    </w:p>
    <w:p w14:paraId="6B428634" w14:textId="77777777" w:rsidR="00A718E7" w:rsidRDefault="00A718E7">
      <w:pPr>
        <w:rPr>
          <w:rFonts w:ascii="Arial"/>
          <w:sz w:val="16"/>
        </w:rPr>
        <w:sectPr w:rsidR="00A718E7">
          <w:type w:val="continuous"/>
          <w:pgSz w:w="19200" w:h="10800" w:orient="landscape"/>
          <w:pgMar w:top="580" w:right="40" w:bottom="280" w:left="0" w:header="720" w:footer="720" w:gutter="0"/>
          <w:cols w:space="720"/>
        </w:sectPr>
      </w:pPr>
    </w:p>
    <w:p w14:paraId="72236D67" w14:textId="77777777" w:rsidR="00A718E7" w:rsidRDefault="00A718E7">
      <w:pPr>
        <w:pStyle w:val="BodyText"/>
        <w:spacing w:before="9"/>
        <w:rPr>
          <w:rFonts w:ascii="Arial"/>
          <w:sz w:val="11"/>
          <w:u w:val="none"/>
        </w:rPr>
      </w:pPr>
    </w:p>
    <w:p w14:paraId="5428F3A4" w14:textId="59A0FF89" w:rsidR="00A718E7" w:rsidRPr="00A95483" w:rsidRDefault="00D0431D" w:rsidP="00A95483">
      <w:pPr>
        <w:spacing w:line="211" w:lineRule="auto"/>
        <w:jc w:val="both"/>
        <w:rPr>
          <w:rFonts w:asciiTheme="minorHAnsi" w:hAnsiTheme="minorHAnsi" w:cstheme="minorHAnsi"/>
          <w:sz w:val="28"/>
          <w:szCs w:val="28"/>
        </w:rPr>
      </w:pPr>
      <w:bookmarkStart w:id="17" w:name="If_we_move_and_breathe_correctly_(abdomi"/>
      <w:bookmarkEnd w:id="17"/>
      <w:r w:rsidRPr="00A95483">
        <w:rPr>
          <w:rFonts w:asciiTheme="minorHAnsi" w:hAnsiTheme="minorHAnsi" w:cstheme="minorHAnsi"/>
          <w:sz w:val="28"/>
          <w:szCs w:val="28"/>
        </w:rPr>
        <w:t>If we move and breathe correctly (abdominal breathing) our centre of gravity (COG) doesn’t need to change massively as we move (raising up principle)</w:t>
      </w:r>
    </w:p>
    <w:p w14:paraId="4217B1B8" w14:textId="77777777" w:rsidR="00A718E7" w:rsidRPr="00A95483" w:rsidRDefault="00D0431D" w:rsidP="00A95483">
      <w:pPr>
        <w:spacing w:line="211" w:lineRule="auto"/>
        <w:jc w:val="both"/>
        <w:rPr>
          <w:rFonts w:asciiTheme="minorHAnsi" w:hAnsiTheme="minorHAnsi" w:cstheme="minorHAnsi"/>
          <w:sz w:val="28"/>
          <w:szCs w:val="28"/>
        </w:rPr>
      </w:pPr>
      <w:r w:rsidRPr="00A95483">
        <w:rPr>
          <w:rFonts w:asciiTheme="minorHAnsi" w:hAnsiTheme="minorHAnsi" w:cstheme="minorHAnsi"/>
          <w:sz w:val="28"/>
          <w:szCs w:val="28"/>
        </w:rPr>
        <w:t>However, when we move incorrectly the COG changes its position and can make us more prone to falls</w:t>
      </w:r>
    </w:p>
    <w:p w14:paraId="2209C333" w14:textId="107820C9" w:rsidR="00A718E7" w:rsidRDefault="00A718E7">
      <w:pPr>
        <w:pStyle w:val="BodyText"/>
        <w:spacing w:before="4"/>
        <w:rPr>
          <w:sz w:val="17"/>
          <w:u w:val="none"/>
        </w:rPr>
      </w:pPr>
    </w:p>
    <w:p w14:paraId="6B924FD2" w14:textId="77777777" w:rsidR="00A718E7" w:rsidRDefault="00A718E7">
      <w:pPr>
        <w:rPr>
          <w:sz w:val="17"/>
        </w:rPr>
        <w:sectPr w:rsidR="00A718E7">
          <w:pgSz w:w="19200" w:h="10800" w:orient="landscape"/>
          <w:pgMar w:top="120" w:right="40" w:bottom="280" w:left="0" w:header="720" w:footer="720" w:gutter="0"/>
          <w:cols w:space="720"/>
        </w:sectPr>
      </w:pPr>
    </w:p>
    <w:p w14:paraId="1325276F" w14:textId="3A07FFA8" w:rsidR="00A718E7" w:rsidRPr="009E648A" w:rsidRDefault="00D0431D" w:rsidP="009E648A">
      <w:pPr>
        <w:pStyle w:val="ListParagraph"/>
        <w:numPr>
          <w:ilvl w:val="0"/>
          <w:numId w:val="7"/>
        </w:numPr>
        <w:tabs>
          <w:tab w:val="left" w:pos="504"/>
        </w:tabs>
        <w:spacing w:before="18"/>
        <w:rPr>
          <w:bCs/>
          <w:iCs/>
          <w:color w:val="1F3863"/>
          <w:sz w:val="28"/>
          <w:szCs w:val="28"/>
        </w:rPr>
      </w:pPr>
      <w:bookmarkStart w:id="18" w:name="Slide_Number_28"/>
      <w:bookmarkEnd w:id="18"/>
      <w:r w:rsidRPr="009E648A">
        <w:rPr>
          <w:bCs/>
          <w:iCs/>
          <w:color w:val="1F3863"/>
          <w:sz w:val="28"/>
          <w:szCs w:val="28"/>
        </w:rPr>
        <w:t>Age related changes in bones and muscles tend to change our posture &amp; postural stability naturally (this directly affects the likelihood of falls)</w:t>
      </w:r>
    </w:p>
    <w:p w14:paraId="1366914A"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Changes in proprioception – changes in reflexes and responses to perturbations</w:t>
      </w:r>
    </w:p>
    <w:p w14:paraId="60E06DB1"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Velocity/speed of neural conductivity</w:t>
      </w:r>
    </w:p>
    <w:p w14:paraId="1CDD06C7"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Weaker muscles, possibly feeling weaker overall, dizzy, disoriented - DEHYDRATED, POLYPHARMACY, - the chances are we fall…</w:t>
      </w:r>
    </w:p>
    <w:p w14:paraId="6659D436" w14:textId="77777777" w:rsidR="00A718E7" w:rsidRDefault="00A718E7">
      <w:pPr>
        <w:spacing w:line="235" w:lineRule="auto"/>
        <w:rPr>
          <w:rFonts w:ascii="Arial" w:hAnsi="Arial"/>
          <w:sz w:val="48"/>
        </w:rPr>
        <w:sectPr w:rsidR="00A718E7">
          <w:pgSz w:w="19200" w:h="10800" w:orient="landscape"/>
          <w:pgMar w:top="100" w:right="40" w:bottom="0" w:left="0" w:header="720" w:footer="720" w:gutter="0"/>
          <w:cols w:space="720"/>
        </w:sectPr>
      </w:pPr>
    </w:p>
    <w:p w14:paraId="1F2F063E" w14:textId="77777777" w:rsidR="00A718E7" w:rsidRDefault="00A718E7">
      <w:pPr>
        <w:pStyle w:val="BodyText"/>
        <w:rPr>
          <w:sz w:val="20"/>
          <w:u w:val="none"/>
        </w:rPr>
      </w:pPr>
    </w:p>
    <w:p w14:paraId="284938E0" w14:textId="31664681" w:rsidR="00A718E7" w:rsidRPr="001A411D" w:rsidRDefault="00D0431D" w:rsidP="001A411D">
      <w:pPr>
        <w:spacing w:line="211" w:lineRule="auto"/>
        <w:jc w:val="both"/>
        <w:rPr>
          <w:rFonts w:asciiTheme="minorHAnsi" w:hAnsiTheme="minorHAnsi" w:cstheme="minorHAnsi"/>
          <w:sz w:val="28"/>
          <w:szCs w:val="28"/>
        </w:rPr>
      </w:pPr>
      <w:bookmarkStart w:id="19" w:name="Slide_Number_29"/>
      <w:bookmarkEnd w:id="19"/>
      <w:r w:rsidRPr="001A411D">
        <w:rPr>
          <w:rFonts w:asciiTheme="minorHAnsi" w:hAnsiTheme="minorHAnsi" w:cstheme="minorHAnsi"/>
          <w:sz w:val="28"/>
          <w:szCs w:val="28"/>
        </w:rPr>
        <w:t>Age related changes in bones and muscles tend to change our posture &amp; postural stability naturally (this directly affects the likelihood of falls)</w:t>
      </w:r>
    </w:p>
    <w:p w14:paraId="0BC0B9C8"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Changes in proprioception – changes in reflexes and responses to perturbations</w:t>
      </w:r>
    </w:p>
    <w:p w14:paraId="7BA3EDB7"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Velocity/speed of neural conductivity</w:t>
      </w:r>
    </w:p>
    <w:p w14:paraId="5AE3914C"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Regularity of blood circulation</w:t>
      </w:r>
    </w:p>
    <w:p w14:paraId="6749E859"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Muscle atrophy</w:t>
      </w:r>
    </w:p>
    <w:p w14:paraId="19639313"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Possibly feeling weaker overall, dizzy, disoriented - DEHYDRATED, POLYPHARMACY,</w:t>
      </w:r>
    </w:p>
    <w:p w14:paraId="1C0DF33B" w14:textId="524C94E6"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the chances are we fall…</w:t>
      </w:r>
    </w:p>
    <w:p w14:paraId="47496D41" w14:textId="235B9F74" w:rsidR="00A718E7" w:rsidRPr="009E648A" w:rsidRDefault="001A41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Sadly,</w:t>
      </w:r>
      <w:r w:rsidR="00D0431D" w:rsidRPr="009E648A">
        <w:rPr>
          <w:bCs/>
          <w:iCs/>
          <w:color w:val="1F3863"/>
          <w:sz w:val="28"/>
          <w:szCs w:val="28"/>
        </w:rPr>
        <w:t xml:space="preserve"> the older we are, the more likely it is that when we fall, we break something…</w:t>
      </w:r>
    </w:p>
    <w:p w14:paraId="66F12416"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Chances are that hospitalisation will make us lose more muscle faster… some losses of functionality of some organs might be irreversible…</w:t>
      </w:r>
    </w:p>
    <w:p w14:paraId="5FC55828" w14:textId="77777777" w:rsidR="00A718E7" w:rsidRDefault="00A718E7">
      <w:pPr>
        <w:pStyle w:val="BodyText"/>
        <w:spacing w:before="2"/>
        <w:rPr>
          <w:sz w:val="16"/>
          <w:u w:val="none"/>
        </w:rPr>
      </w:pPr>
    </w:p>
    <w:p w14:paraId="30D3D804" w14:textId="31FA30F7" w:rsidR="00A718E7" w:rsidRPr="001A411D" w:rsidRDefault="00D0431D" w:rsidP="001A411D">
      <w:pPr>
        <w:pStyle w:val="Heading2"/>
        <w:rPr>
          <w:sz w:val="28"/>
          <w:szCs w:val="28"/>
        </w:rPr>
      </w:pPr>
      <w:bookmarkStart w:id="20" w:name="To_summarize…"/>
      <w:bookmarkEnd w:id="20"/>
      <w:r w:rsidRPr="001A411D">
        <w:rPr>
          <w:sz w:val="28"/>
          <w:szCs w:val="28"/>
        </w:rPr>
        <w:t>To</w:t>
      </w:r>
      <w:r w:rsidRPr="001A411D">
        <w:rPr>
          <w:spacing w:val="-27"/>
          <w:sz w:val="28"/>
          <w:szCs w:val="28"/>
        </w:rPr>
        <w:t xml:space="preserve"> </w:t>
      </w:r>
      <w:r w:rsidRPr="001A411D">
        <w:rPr>
          <w:sz w:val="28"/>
          <w:szCs w:val="28"/>
        </w:rPr>
        <w:t>summarize…</w:t>
      </w:r>
    </w:p>
    <w:p w14:paraId="4A12D0FE" w14:textId="77777777" w:rsidR="00A718E7" w:rsidRDefault="00A718E7">
      <w:pPr>
        <w:pStyle w:val="BodyText"/>
        <w:rPr>
          <w:rFonts w:ascii="Calibri Light"/>
          <w:sz w:val="20"/>
          <w:u w:val="none"/>
        </w:rPr>
      </w:pPr>
    </w:p>
    <w:p w14:paraId="075C7C5C"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Stretching is an excellent way to help maintain joint &amp; muscle &amp; tendon flexibility.</w:t>
      </w:r>
    </w:p>
    <w:p w14:paraId="021B878E"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Even moderate amounts of physical activity can reduce your risk of developing high blood pressure, heart disease, and some forms of cancer and help to keep fit.</w:t>
      </w:r>
    </w:p>
    <w:p w14:paraId="752BF38D"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Long-term regular exercises may slow the loss of muscle mass and prevent age- associated increases in body fat. Increase the muscle strength and help to prevent/delay falls.</w:t>
      </w:r>
    </w:p>
    <w:p w14:paraId="322B656E"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Exercise also helps maintain the body's response time, as well as its ability to deliver and use oxygen efficiently. Just 30 minutes of moderate activity, incorporated into your daily routine, can provide health benefits.</w:t>
      </w:r>
    </w:p>
    <w:p w14:paraId="45DF0B72" w14:textId="77777777" w:rsidR="00A718E7" w:rsidRPr="009E648A" w:rsidRDefault="00A718E7" w:rsidP="009E648A">
      <w:pPr>
        <w:pStyle w:val="ListParagraph"/>
        <w:numPr>
          <w:ilvl w:val="0"/>
          <w:numId w:val="7"/>
        </w:numPr>
        <w:tabs>
          <w:tab w:val="left" w:pos="504"/>
        </w:tabs>
        <w:spacing w:before="18"/>
        <w:rPr>
          <w:bCs/>
          <w:iCs/>
          <w:color w:val="1F3863"/>
          <w:sz w:val="28"/>
          <w:szCs w:val="28"/>
        </w:rPr>
        <w:sectPr w:rsidR="00A718E7" w:rsidRPr="009E648A">
          <w:pgSz w:w="19200" w:h="10800" w:orient="landscape"/>
          <w:pgMar w:top="120" w:right="40" w:bottom="280" w:left="0" w:header="720" w:footer="720" w:gutter="0"/>
          <w:cols w:space="720"/>
        </w:sectPr>
      </w:pPr>
    </w:p>
    <w:p w14:paraId="0AEE0111" w14:textId="77777777" w:rsidR="00A718E7" w:rsidRPr="009E648A" w:rsidRDefault="00D0431D" w:rsidP="009E648A">
      <w:pPr>
        <w:pStyle w:val="ListParagraph"/>
        <w:numPr>
          <w:ilvl w:val="0"/>
          <w:numId w:val="7"/>
        </w:numPr>
        <w:tabs>
          <w:tab w:val="left" w:pos="504"/>
        </w:tabs>
        <w:spacing w:before="18"/>
        <w:rPr>
          <w:bCs/>
          <w:iCs/>
          <w:color w:val="1F3863"/>
          <w:sz w:val="28"/>
          <w:szCs w:val="28"/>
        </w:rPr>
      </w:pPr>
      <w:bookmarkStart w:id="21" w:name="Slide_Number_32"/>
      <w:bookmarkEnd w:id="21"/>
      <w:r w:rsidRPr="009E648A">
        <w:rPr>
          <w:bCs/>
          <w:iCs/>
          <w:color w:val="1F3863"/>
          <w:sz w:val="28"/>
          <w:szCs w:val="28"/>
        </w:rPr>
        <w:t>An exercise program doesn't have to be strenuous to be effective. It has to be regular!</w:t>
      </w:r>
    </w:p>
    <w:p w14:paraId="3FEA2A37" w14:textId="77777777" w:rsidR="00A718E7" w:rsidRPr="009E648A" w:rsidRDefault="00D0431D" w:rsidP="009E648A">
      <w:pPr>
        <w:pStyle w:val="ListParagraph"/>
        <w:numPr>
          <w:ilvl w:val="0"/>
          <w:numId w:val="7"/>
        </w:numPr>
        <w:tabs>
          <w:tab w:val="left" w:pos="504"/>
        </w:tabs>
        <w:spacing w:before="18"/>
        <w:rPr>
          <w:bCs/>
          <w:iCs/>
          <w:color w:val="1F3863"/>
          <w:sz w:val="28"/>
          <w:szCs w:val="28"/>
        </w:rPr>
      </w:pPr>
      <w:r w:rsidRPr="009E648A">
        <w:rPr>
          <w:bCs/>
          <w:iCs/>
          <w:color w:val="1F3863"/>
          <w:sz w:val="28"/>
          <w:szCs w:val="28"/>
        </w:rPr>
        <w:tab/>
        <w:t>Walking, square dancing, swimming, walking, cycling etc. are all recommended activities for maintaining fitness as we age.</w:t>
      </w:r>
    </w:p>
    <w:p w14:paraId="5F796AC9" w14:textId="34878E90" w:rsidR="00A718E7" w:rsidRPr="00596D6A" w:rsidRDefault="00D0431D" w:rsidP="009E648A">
      <w:pPr>
        <w:pStyle w:val="ListParagraph"/>
        <w:numPr>
          <w:ilvl w:val="0"/>
          <w:numId w:val="7"/>
        </w:numPr>
        <w:tabs>
          <w:tab w:val="left" w:pos="504"/>
        </w:tabs>
        <w:spacing w:before="18"/>
        <w:rPr>
          <w:sz w:val="28"/>
          <w:szCs w:val="28"/>
        </w:rPr>
      </w:pPr>
      <w:r w:rsidRPr="009E648A">
        <w:rPr>
          <w:bCs/>
          <w:iCs/>
          <w:color w:val="1F3863"/>
          <w:sz w:val="28"/>
          <w:szCs w:val="28"/>
        </w:rPr>
        <w:t>The 30 minutes of moderate activity can be broken up into shorter periods. For example, you might spend 15 minutes working in the garden in the morning and 15 minutes walking in the afternoon. It all adds up. Interesting link to follow for home exercise</w:t>
      </w:r>
      <w:r w:rsidR="00596D6A" w:rsidRPr="009E648A">
        <w:rPr>
          <w:bCs/>
          <w:iCs/>
          <w:color w:val="1F3863"/>
          <w:sz w:val="28"/>
          <w:szCs w:val="28"/>
        </w:rPr>
        <w:t>:</w:t>
      </w:r>
      <w:r w:rsidR="00596D6A" w:rsidRPr="00596D6A">
        <w:rPr>
          <w:rFonts w:asciiTheme="minorHAnsi" w:hAnsiTheme="minorHAnsi" w:cstheme="minorHAnsi"/>
          <w:sz w:val="28"/>
          <w:szCs w:val="28"/>
        </w:rPr>
        <w:t xml:space="preserve"> </w:t>
      </w:r>
      <w:hyperlink r:id="rId6" w:history="1">
        <w:r w:rsidR="00596D6A" w:rsidRPr="00596D6A">
          <w:rPr>
            <w:rStyle w:val="Hyperlink"/>
            <w:rFonts w:asciiTheme="minorHAnsi" w:hAnsiTheme="minorHAnsi" w:cstheme="minorHAnsi"/>
            <w:sz w:val="28"/>
            <w:szCs w:val="28"/>
          </w:rPr>
          <w:t>Home exercises for older adults. No equipment. No problem</w:t>
        </w:r>
        <w:r w:rsidRPr="00596D6A">
          <w:rPr>
            <w:rStyle w:val="Hyperlink"/>
            <w:sz w:val="52"/>
          </w:rPr>
          <w:t xml:space="preserve"> </w:t>
        </w:r>
      </w:hyperlink>
      <w:r w:rsidRPr="00596D6A">
        <w:rPr>
          <w:rFonts w:ascii="PMingLiU" w:hAnsi="PMingLiU"/>
          <w:spacing w:val="1"/>
          <w:sz w:val="52"/>
        </w:rPr>
        <w:t xml:space="preserve"> </w:t>
      </w:r>
    </w:p>
    <w:p w14:paraId="500283A0" w14:textId="77777777" w:rsidR="00A718E7" w:rsidRDefault="00A718E7">
      <w:pPr>
        <w:spacing w:line="180" w:lineRule="auto"/>
        <w:rPr>
          <w:sz w:val="52"/>
        </w:rPr>
        <w:sectPr w:rsidR="00A718E7">
          <w:pgSz w:w="19200" w:h="10800" w:orient="landscape"/>
          <w:pgMar w:top="120" w:right="40" w:bottom="280" w:left="0" w:header="720" w:footer="720" w:gutter="0"/>
          <w:cols w:space="720"/>
        </w:sectPr>
      </w:pPr>
    </w:p>
    <w:p w14:paraId="0B806C77" w14:textId="64E0766F" w:rsidR="00A718E7" w:rsidRDefault="00A718E7">
      <w:pPr>
        <w:pStyle w:val="BodyText"/>
        <w:ind w:left="16974"/>
        <w:rPr>
          <w:sz w:val="20"/>
          <w:u w:val="none"/>
        </w:rPr>
      </w:pPr>
    </w:p>
    <w:p w14:paraId="64AB99CD" w14:textId="77777777" w:rsidR="00A718E7" w:rsidRDefault="00A718E7">
      <w:pPr>
        <w:pStyle w:val="BodyText"/>
        <w:spacing w:before="6"/>
        <w:rPr>
          <w:sz w:val="25"/>
          <w:u w:val="none"/>
        </w:rPr>
      </w:pPr>
    </w:p>
    <w:p w14:paraId="0213CEBB" w14:textId="66761950" w:rsidR="00596D6A" w:rsidRPr="00596D6A" w:rsidRDefault="00D0431D" w:rsidP="005541B0">
      <w:pPr>
        <w:pStyle w:val="Heading2"/>
      </w:pPr>
      <w:bookmarkStart w:id="22" w:name="Slide_Number_33"/>
      <w:bookmarkEnd w:id="22"/>
      <w:r w:rsidRPr="005541B0">
        <w:rPr>
          <w:sz w:val="28"/>
          <w:szCs w:val="28"/>
        </w:rPr>
        <w:t>Thank you for your attention and for coming to the series I</w:t>
      </w:r>
      <w:r w:rsidR="00596D6A" w:rsidRPr="005541B0">
        <w:rPr>
          <w:sz w:val="28"/>
          <w:szCs w:val="28"/>
        </w:rPr>
        <w:t xml:space="preserve"> </w:t>
      </w:r>
      <w:r w:rsidRPr="005541B0">
        <w:rPr>
          <w:sz w:val="28"/>
          <w:szCs w:val="28"/>
        </w:rPr>
        <w:t>hope you will ENJOY STANDING TALL</w:t>
      </w:r>
      <w:r w:rsidR="00596D6A" w:rsidRPr="00596D6A">
        <w:t>.</w:t>
      </w:r>
      <w:r w:rsidRPr="00596D6A">
        <w:t xml:space="preserve"> </w:t>
      </w:r>
      <w:hyperlink r:id="rId7">
        <w:r w:rsidR="00596D6A" w:rsidRPr="00F827A0">
          <w:rPr>
            <w:color w:val="0562C1"/>
            <w:sz w:val="28"/>
            <w:szCs w:val="28"/>
            <w:u w:color="0562C1"/>
          </w:rPr>
          <w:t>Jitka.vseteckova@open.ac.uk</w:t>
        </w:r>
      </w:hyperlink>
    </w:p>
    <w:p w14:paraId="5434AF21" w14:textId="4CEE7EDA" w:rsidR="00A718E7" w:rsidRPr="00596D6A" w:rsidRDefault="00A718E7" w:rsidP="00596D6A">
      <w:pPr>
        <w:pStyle w:val="Heading2"/>
        <w:rPr>
          <w:sz w:val="28"/>
          <w:szCs w:val="28"/>
        </w:rPr>
      </w:pPr>
    </w:p>
    <w:p w14:paraId="7FD135CF" w14:textId="1CA757E7" w:rsidR="007535C2" w:rsidRDefault="007535C2" w:rsidP="007535C2">
      <w:pPr>
        <w:pStyle w:val="Heading2"/>
        <w:rPr>
          <w:sz w:val="28"/>
          <w:szCs w:val="28"/>
        </w:rPr>
      </w:pPr>
      <w:r w:rsidRPr="007535C2">
        <w:rPr>
          <w:sz w:val="28"/>
          <w:szCs w:val="28"/>
        </w:rPr>
        <w:t>Our next talk is</w:t>
      </w:r>
      <w:r>
        <w:rPr>
          <w:sz w:val="28"/>
          <w:szCs w:val="28"/>
        </w:rPr>
        <w:t xml:space="preserve"> </w:t>
      </w:r>
      <w:r w:rsidRPr="007535C2">
        <w:rPr>
          <w:sz w:val="28"/>
          <w:szCs w:val="28"/>
        </w:rPr>
        <w:t>July 20</w:t>
      </w:r>
      <w:r>
        <w:rPr>
          <w:sz w:val="28"/>
          <w:szCs w:val="28"/>
        </w:rPr>
        <w:t>t</w:t>
      </w:r>
      <w:r w:rsidRPr="007535C2">
        <w:rPr>
          <w:sz w:val="28"/>
          <w:szCs w:val="28"/>
        </w:rPr>
        <w:t>h</w:t>
      </w:r>
      <w:r w:rsidR="00D0431D" w:rsidRPr="007535C2">
        <w:rPr>
          <w:sz w:val="28"/>
          <w:szCs w:val="28"/>
        </w:rPr>
        <w:t>, 2022</w:t>
      </w:r>
      <w:r w:rsidRPr="007535C2">
        <w:rPr>
          <w:sz w:val="28"/>
          <w:szCs w:val="28"/>
        </w:rPr>
        <w:t xml:space="preserve">: Things we don’t talk about (Andreas Vossler) </w:t>
      </w:r>
    </w:p>
    <w:p w14:paraId="3295FECD" w14:textId="77777777" w:rsidR="00A718E7" w:rsidRDefault="00A718E7">
      <w:pPr>
        <w:pStyle w:val="BodyText"/>
        <w:spacing w:before="5"/>
        <w:rPr>
          <w:rFonts w:ascii="Calibri Light"/>
          <w:sz w:val="21"/>
          <w:u w:val="none"/>
        </w:rPr>
      </w:pPr>
      <w:bookmarkStart w:id="23" w:name="Summary_of_related_resources_to_The_Agei"/>
      <w:bookmarkEnd w:id="23"/>
    </w:p>
    <w:p w14:paraId="1081B3B3" w14:textId="77777777" w:rsidR="007535C2" w:rsidRPr="005541B0" w:rsidRDefault="007535C2" w:rsidP="007535C2">
      <w:pPr>
        <w:rPr>
          <w:rFonts w:asciiTheme="minorHAnsi" w:hAnsiTheme="minorHAnsi" w:cstheme="minorHAnsi"/>
          <w:b/>
          <w:bCs/>
          <w:sz w:val="28"/>
          <w:szCs w:val="28"/>
          <w:u w:val="single"/>
        </w:rPr>
      </w:pPr>
      <w:r w:rsidRPr="005541B0">
        <w:rPr>
          <w:rFonts w:asciiTheme="minorHAnsi" w:hAnsiTheme="minorHAnsi" w:cstheme="minorHAnsi"/>
          <w:b/>
          <w:bCs/>
          <w:sz w:val="28"/>
          <w:szCs w:val="28"/>
          <w:u w:val="single"/>
        </w:rPr>
        <w:t>Podcasts</w:t>
      </w:r>
    </w:p>
    <w:p w14:paraId="5AD79AEA" w14:textId="77777777" w:rsidR="007535C2" w:rsidRPr="009E648A" w:rsidRDefault="005F485A" w:rsidP="009E648A">
      <w:pPr>
        <w:pStyle w:val="ListParagraph"/>
        <w:numPr>
          <w:ilvl w:val="0"/>
          <w:numId w:val="7"/>
        </w:numPr>
        <w:tabs>
          <w:tab w:val="left" w:pos="504"/>
        </w:tabs>
        <w:spacing w:before="18"/>
        <w:rPr>
          <w:bCs/>
          <w:iCs/>
          <w:color w:val="1F3863"/>
          <w:sz w:val="28"/>
          <w:szCs w:val="28"/>
        </w:rPr>
      </w:pPr>
      <w:hyperlink r:id="rId8" w:history="1">
        <w:proofErr w:type="spellStart"/>
        <w:r w:rsidR="007535C2" w:rsidRPr="009E648A">
          <w:rPr>
            <w:bCs/>
            <w:color w:val="1F3863"/>
            <w:sz w:val="28"/>
            <w:szCs w:val="28"/>
          </w:rPr>
          <w:t>Vseteckova</w:t>
        </w:r>
        <w:proofErr w:type="spellEnd"/>
        <w:r w:rsidR="007535C2" w:rsidRPr="009E648A">
          <w:rPr>
            <w:bCs/>
            <w:color w:val="1F3863"/>
            <w:sz w:val="28"/>
            <w:szCs w:val="28"/>
          </w:rPr>
          <w:t xml:space="preserve"> J &amp; King J (2020) COVID-19 Interview podcast for The Retirement Café: ‘Ageing Well Under Lockdown’ </w:t>
        </w:r>
      </w:hyperlink>
    </w:p>
    <w:p w14:paraId="1C5EE863" w14:textId="77777777" w:rsidR="007535C2" w:rsidRPr="009E648A" w:rsidRDefault="005F485A" w:rsidP="009E648A">
      <w:pPr>
        <w:pStyle w:val="ListParagraph"/>
        <w:numPr>
          <w:ilvl w:val="0"/>
          <w:numId w:val="7"/>
        </w:numPr>
        <w:tabs>
          <w:tab w:val="left" w:pos="504"/>
        </w:tabs>
        <w:spacing w:before="18"/>
        <w:rPr>
          <w:bCs/>
          <w:iCs/>
          <w:color w:val="1F3863"/>
          <w:sz w:val="28"/>
          <w:szCs w:val="28"/>
        </w:rPr>
      </w:pPr>
      <w:hyperlink r:id="rId9" w:history="1">
        <w:r w:rsidR="007535C2" w:rsidRPr="009E648A">
          <w:rPr>
            <w:bCs/>
            <w:color w:val="1F3863"/>
            <w:sz w:val="28"/>
            <w:szCs w:val="28"/>
          </w:rPr>
          <w:t>Vseteckova J &amp; Broad E  (2020) Keep Me Walking - researching with people living with dementia and their carers - Podcast – Open University in collaboration with The Parks Trust </w:t>
        </w:r>
      </w:hyperlink>
    </w:p>
    <w:p w14:paraId="0005EE98" w14:textId="77777777" w:rsidR="007535C2" w:rsidRPr="009E648A" w:rsidRDefault="005F485A" w:rsidP="009E648A">
      <w:pPr>
        <w:pStyle w:val="ListParagraph"/>
        <w:numPr>
          <w:ilvl w:val="0"/>
          <w:numId w:val="7"/>
        </w:numPr>
        <w:tabs>
          <w:tab w:val="left" w:pos="504"/>
        </w:tabs>
        <w:spacing w:before="18"/>
        <w:rPr>
          <w:bCs/>
          <w:iCs/>
          <w:color w:val="1F3863"/>
          <w:sz w:val="28"/>
          <w:szCs w:val="28"/>
        </w:rPr>
      </w:pPr>
      <w:hyperlink r:id="rId10" w:history="1">
        <w:r w:rsidR="007535C2" w:rsidRPr="009E648A">
          <w:rPr>
            <w:bCs/>
            <w:color w:val="1F3863"/>
            <w:sz w:val="28"/>
            <w:szCs w:val="28"/>
          </w:rPr>
          <w:t>Vseteckova J (2020)  Podcast - areas for research with The Open University </w:t>
        </w:r>
      </w:hyperlink>
    </w:p>
    <w:p w14:paraId="7E9EDB69" w14:textId="77777777" w:rsidR="007535C2" w:rsidRPr="009E648A" w:rsidRDefault="005F485A" w:rsidP="009E648A">
      <w:pPr>
        <w:pStyle w:val="ListParagraph"/>
        <w:numPr>
          <w:ilvl w:val="0"/>
          <w:numId w:val="7"/>
        </w:numPr>
        <w:tabs>
          <w:tab w:val="left" w:pos="504"/>
        </w:tabs>
        <w:spacing w:before="18"/>
        <w:rPr>
          <w:bCs/>
          <w:iCs/>
          <w:color w:val="1F3863"/>
          <w:sz w:val="28"/>
          <w:szCs w:val="28"/>
        </w:rPr>
      </w:pPr>
      <w:hyperlink r:id="rId11" w:history="1">
        <w:r w:rsidR="007535C2" w:rsidRPr="009E648A">
          <w:rPr>
            <w:bCs/>
            <w:color w:val="1F3863"/>
            <w:sz w:val="28"/>
            <w:szCs w:val="28"/>
          </w:rPr>
          <w:t>Broad E &amp; Methley A &amp; Vseteckova J (2021) Podcast OU &amp; The Parks Trust &amp; Northamptonshire Healthcare NHS Foundation Trust - Spotter sheet and mindful walking.</w:t>
        </w:r>
      </w:hyperlink>
      <w:r w:rsidR="007535C2" w:rsidRPr="009E648A">
        <w:rPr>
          <w:bCs/>
          <w:iCs/>
          <w:color w:val="1F3863"/>
          <w:sz w:val="28"/>
          <w:szCs w:val="28"/>
        </w:rPr>
        <w:t xml:space="preserve"> </w:t>
      </w:r>
    </w:p>
    <w:p w14:paraId="2F545311" w14:textId="77777777" w:rsidR="007535C2" w:rsidRPr="009E648A" w:rsidRDefault="005F485A" w:rsidP="009E648A">
      <w:pPr>
        <w:pStyle w:val="ListParagraph"/>
        <w:numPr>
          <w:ilvl w:val="0"/>
          <w:numId w:val="7"/>
        </w:numPr>
        <w:tabs>
          <w:tab w:val="left" w:pos="504"/>
        </w:tabs>
        <w:spacing w:before="18"/>
        <w:rPr>
          <w:bCs/>
          <w:iCs/>
          <w:color w:val="1F3863"/>
          <w:sz w:val="28"/>
          <w:szCs w:val="28"/>
        </w:rPr>
      </w:pPr>
      <w:hyperlink r:id="rId12" w:history="1">
        <w:r w:rsidR="007535C2" w:rsidRPr="009E648A">
          <w:rPr>
            <w:bCs/>
            <w:color w:val="1F3863"/>
            <w:sz w:val="28"/>
            <w:szCs w:val="28"/>
          </w:rPr>
          <w:t xml:space="preserve">Broad E &amp; Methley A &amp; Vseteckova J (2021) Preventing brain decline while ageing </w:t>
        </w:r>
      </w:hyperlink>
      <w:r w:rsidR="007535C2" w:rsidRPr="009E648A">
        <w:rPr>
          <w:bCs/>
          <w:iCs/>
          <w:color w:val="1F3863"/>
          <w:sz w:val="28"/>
          <w:szCs w:val="28"/>
        </w:rPr>
        <w:t xml:space="preserve"> </w:t>
      </w:r>
    </w:p>
    <w:p w14:paraId="5103879F" w14:textId="77777777" w:rsidR="007535C2" w:rsidRPr="001168B7" w:rsidRDefault="007535C2" w:rsidP="007535C2">
      <w:pPr>
        <w:spacing w:before="48" w:line="552" w:lineRule="exact"/>
        <w:ind w:left="764"/>
        <w:rPr>
          <w:rFonts w:cstheme="minorHAnsi"/>
          <w:i/>
          <w:iCs/>
          <w:color w:val="000000"/>
          <w:sz w:val="28"/>
          <w:szCs w:val="28"/>
          <w:u w:val="single"/>
        </w:rPr>
      </w:pPr>
    </w:p>
    <w:p w14:paraId="0F76AD71" w14:textId="77777777" w:rsidR="007535C2" w:rsidRPr="005541B0" w:rsidRDefault="007535C2" w:rsidP="005541B0">
      <w:pPr>
        <w:rPr>
          <w:rFonts w:asciiTheme="minorHAnsi" w:hAnsiTheme="minorHAnsi" w:cstheme="minorHAnsi"/>
          <w:b/>
          <w:bCs/>
          <w:sz w:val="28"/>
          <w:szCs w:val="28"/>
          <w:u w:val="single"/>
        </w:rPr>
      </w:pPr>
      <w:r w:rsidRPr="005541B0">
        <w:rPr>
          <w:rFonts w:asciiTheme="minorHAnsi" w:hAnsiTheme="minorHAnsi" w:cstheme="minorHAnsi"/>
          <w:b/>
          <w:bCs/>
          <w:sz w:val="28"/>
          <w:szCs w:val="28"/>
          <w:u w:val="single"/>
        </w:rPr>
        <w:t>OpenLearn Resources:</w:t>
      </w:r>
    </w:p>
    <w:p w14:paraId="56E870E3" w14:textId="77777777" w:rsidR="007535C2" w:rsidRPr="009E648A" w:rsidRDefault="005F485A" w:rsidP="009E648A">
      <w:pPr>
        <w:pStyle w:val="ListParagraph"/>
        <w:numPr>
          <w:ilvl w:val="0"/>
          <w:numId w:val="7"/>
        </w:numPr>
        <w:tabs>
          <w:tab w:val="left" w:pos="504"/>
        </w:tabs>
        <w:spacing w:before="18"/>
        <w:rPr>
          <w:bCs/>
          <w:color w:val="1F3863"/>
          <w:sz w:val="28"/>
          <w:szCs w:val="28"/>
        </w:rPr>
      </w:pPr>
      <w:hyperlink r:id="rId13" w:history="1">
        <w:r w:rsidR="007535C2" w:rsidRPr="009E648A">
          <w:rPr>
            <w:bCs/>
            <w:color w:val="1F3863"/>
            <w:sz w:val="28"/>
            <w:szCs w:val="28"/>
          </w:rPr>
          <w:t>Vseteckova J (2020) Ageing Well Public Talk Series </w:t>
        </w:r>
      </w:hyperlink>
    </w:p>
    <w:p w14:paraId="2E3F8E15" w14:textId="77777777" w:rsidR="007535C2" w:rsidRPr="009E648A" w:rsidRDefault="005F485A" w:rsidP="009E648A">
      <w:pPr>
        <w:pStyle w:val="ListParagraph"/>
        <w:numPr>
          <w:ilvl w:val="0"/>
          <w:numId w:val="7"/>
        </w:numPr>
        <w:tabs>
          <w:tab w:val="left" w:pos="504"/>
        </w:tabs>
        <w:spacing w:before="18"/>
        <w:rPr>
          <w:bCs/>
          <w:color w:val="1F3863"/>
          <w:sz w:val="28"/>
          <w:szCs w:val="28"/>
        </w:rPr>
      </w:pPr>
      <w:hyperlink r:id="rId14" w:history="1">
        <w:r w:rsidR="007535C2" w:rsidRPr="009E648A">
          <w:rPr>
            <w:bCs/>
            <w:color w:val="1F3863"/>
            <w:sz w:val="28"/>
            <w:szCs w:val="28"/>
          </w:rPr>
          <w:t>Vseteckova J (2019) 5 reasons why exercising outdoors is great for people who have dementia </w:t>
        </w:r>
      </w:hyperlink>
    </w:p>
    <w:p w14:paraId="573A7865" w14:textId="77777777" w:rsidR="007535C2" w:rsidRPr="009E648A" w:rsidRDefault="007535C2" w:rsidP="009E648A">
      <w:pPr>
        <w:pStyle w:val="ListParagraph"/>
        <w:numPr>
          <w:ilvl w:val="0"/>
          <w:numId w:val="7"/>
        </w:numPr>
        <w:tabs>
          <w:tab w:val="left" w:pos="504"/>
        </w:tabs>
        <w:spacing w:before="18"/>
        <w:rPr>
          <w:bCs/>
          <w:color w:val="1F3863"/>
          <w:sz w:val="28"/>
          <w:szCs w:val="28"/>
        </w:rPr>
      </w:pPr>
      <w:r w:rsidRPr="009E648A">
        <w:rPr>
          <w:bCs/>
          <w:color w:val="1F3863"/>
          <w:sz w:val="28"/>
          <w:szCs w:val="28"/>
        </w:rPr>
        <w:t> </w:t>
      </w:r>
      <w:hyperlink r:id="rId15" w:history="1">
        <w:r w:rsidRPr="009E648A">
          <w:rPr>
            <w:bCs/>
            <w:color w:val="1F3863"/>
            <w:sz w:val="28"/>
            <w:szCs w:val="28"/>
          </w:rPr>
          <w:t>Vseteckova J (2019) Depression, mood and exercise </w:t>
        </w:r>
      </w:hyperlink>
    </w:p>
    <w:p w14:paraId="7929A071" w14:textId="77777777" w:rsidR="007535C2" w:rsidRPr="009E648A" w:rsidRDefault="005F485A" w:rsidP="009E648A">
      <w:pPr>
        <w:pStyle w:val="ListParagraph"/>
        <w:numPr>
          <w:ilvl w:val="0"/>
          <w:numId w:val="7"/>
        </w:numPr>
        <w:tabs>
          <w:tab w:val="left" w:pos="504"/>
        </w:tabs>
        <w:spacing w:before="18"/>
        <w:rPr>
          <w:bCs/>
          <w:color w:val="1F3863"/>
          <w:sz w:val="28"/>
          <w:szCs w:val="28"/>
        </w:rPr>
      </w:pPr>
      <w:hyperlink r:id="rId16" w:history="1">
        <w:r w:rsidR="007535C2" w:rsidRPr="009E648A">
          <w:rPr>
            <w:bCs/>
            <w:color w:val="1F3863"/>
            <w:sz w:val="28"/>
            <w:szCs w:val="28"/>
          </w:rPr>
          <w:t>Vseteckova J (2019) Five Pillars for Ageing Well </w:t>
        </w:r>
      </w:hyperlink>
    </w:p>
    <w:p w14:paraId="4CFD0284" w14:textId="77777777" w:rsidR="007535C2" w:rsidRPr="009E648A" w:rsidRDefault="005F485A" w:rsidP="009E648A">
      <w:pPr>
        <w:pStyle w:val="ListParagraph"/>
        <w:numPr>
          <w:ilvl w:val="0"/>
          <w:numId w:val="7"/>
        </w:numPr>
        <w:tabs>
          <w:tab w:val="left" w:pos="504"/>
        </w:tabs>
        <w:spacing w:before="18"/>
        <w:rPr>
          <w:bCs/>
          <w:color w:val="1F3863"/>
          <w:sz w:val="28"/>
          <w:szCs w:val="28"/>
        </w:rPr>
      </w:pPr>
      <w:hyperlink r:id="rId17" w:history="1">
        <w:r w:rsidR="007535C2" w:rsidRPr="009E648A">
          <w:rPr>
            <w:bCs/>
            <w:color w:val="1F3863"/>
            <w:sz w:val="28"/>
            <w:szCs w:val="28"/>
          </w:rPr>
          <w:t>Vseteckova J (2020) Ageing Brain </w:t>
        </w:r>
      </w:hyperlink>
    </w:p>
    <w:p w14:paraId="21565859" w14:textId="77777777" w:rsidR="007535C2" w:rsidRPr="009E648A" w:rsidRDefault="005F485A" w:rsidP="009E648A">
      <w:pPr>
        <w:pStyle w:val="ListParagraph"/>
        <w:numPr>
          <w:ilvl w:val="0"/>
          <w:numId w:val="7"/>
        </w:numPr>
        <w:tabs>
          <w:tab w:val="left" w:pos="504"/>
        </w:tabs>
        <w:spacing w:before="18"/>
        <w:rPr>
          <w:bCs/>
          <w:color w:val="1F3863"/>
          <w:sz w:val="28"/>
          <w:szCs w:val="28"/>
        </w:rPr>
      </w:pPr>
      <w:hyperlink r:id="rId18" w:history="1">
        <w:r w:rsidR="007535C2" w:rsidRPr="009E648A">
          <w:rPr>
            <w:bCs/>
            <w:color w:val="1F3863"/>
            <w:sz w:val="28"/>
            <w:szCs w:val="28"/>
          </w:rPr>
          <w:t>Vseteckova J (2020) Ageing Well Public Talks Series II. Plan for 2020 – 2021 </w:t>
        </w:r>
      </w:hyperlink>
    </w:p>
    <w:p w14:paraId="0888125F" w14:textId="77777777" w:rsidR="007535C2" w:rsidRPr="009E648A" w:rsidRDefault="005F485A" w:rsidP="009E648A">
      <w:pPr>
        <w:pStyle w:val="ListParagraph"/>
        <w:numPr>
          <w:ilvl w:val="0"/>
          <w:numId w:val="7"/>
        </w:numPr>
        <w:tabs>
          <w:tab w:val="left" w:pos="504"/>
        </w:tabs>
        <w:spacing w:before="18"/>
        <w:rPr>
          <w:bCs/>
          <w:color w:val="1F3863"/>
          <w:sz w:val="28"/>
          <w:szCs w:val="28"/>
        </w:rPr>
      </w:pPr>
      <w:hyperlink r:id="rId19" w:history="1">
        <w:r w:rsidR="007535C2" w:rsidRPr="009E648A">
          <w:rPr>
            <w:bCs/>
            <w:color w:val="1F3863"/>
            <w:sz w:val="28"/>
            <w:szCs w:val="28"/>
          </w:rPr>
          <w:t>Vseteckova J (2020) Walking the Parks with The OU and The Parks Trust </w:t>
        </w:r>
      </w:hyperlink>
      <w:r w:rsidR="007535C2" w:rsidRPr="009E648A">
        <w:rPr>
          <w:bCs/>
          <w:color w:val="1F3863"/>
          <w:sz w:val="28"/>
          <w:szCs w:val="28"/>
        </w:rPr>
        <w:t xml:space="preserve"> </w:t>
      </w:r>
    </w:p>
    <w:p w14:paraId="6735774A" w14:textId="77777777" w:rsidR="007535C2" w:rsidRPr="009E648A" w:rsidRDefault="005F485A" w:rsidP="009E648A">
      <w:pPr>
        <w:pStyle w:val="ListParagraph"/>
        <w:numPr>
          <w:ilvl w:val="0"/>
          <w:numId w:val="7"/>
        </w:numPr>
        <w:tabs>
          <w:tab w:val="left" w:pos="504"/>
        </w:tabs>
        <w:spacing w:before="18"/>
        <w:rPr>
          <w:bCs/>
          <w:color w:val="1F3863"/>
          <w:sz w:val="28"/>
          <w:szCs w:val="28"/>
        </w:rPr>
      </w:pPr>
      <w:hyperlink r:id="rId20" w:history="1">
        <w:r w:rsidR="007535C2" w:rsidRPr="009E648A">
          <w:rPr>
            <w:bCs/>
            <w:color w:val="1F3863"/>
            <w:sz w:val="28"/>
            <w:szCs w:val="28"/>
          </w:rPr>
          <w:t>Vseteckova J, Borgstrom E,  Whitehouse A, Kent A, Hart A (2021) Advance Care Planning (ACP ) - Discuss, Decide, Document and Share Advance Care Planning (ACP )</w:t>
        </w:r>
      </w:hyperlink>
      <w:r w:rsidR="007535C2" w:rsidRPr="009E648A">
        <w:rPr>
          <w:bCs/>
          <w:color w:val="1F3863"/>
          <w:sz w:val="28"/>
          <w:szCs w:val="28"/>
        </w:rPr>
        <w:t xml:space="preserve"> </w:t>
      </w:r>
    </w:p>
    <w:p w14:paraId="092E353E" w14:textId="77777777" w:rsidR="007535C2" w:rsidRPr="009E648A" w:rsidRDefault="005F485A" w:rsidP="009E648A">
      <w:pPr>
        <w:pStyle w:val="ListParagraph"/>
        <w:numPr>
          <w:ilvl w:val="0"/>
          <w:numId w:val="7"/>
        </w:numPr>
        <w:tabs>
          <w:tab w:val="left" w:pos="504"/>
        </w:tabs>
        <w:spacing w:before="18"/>
        <w:rPr>
          <w:bCs/>
          <w:color w:val="1F3863"/>
          <w:sz w:val="28"/>
          <w:szCs w:val="28"/>
        </w:rPr>
      </w:pPr>
      <w:hyperlink r:id="rId21" w:history="1">
        <w:r w:rsidR="007535C2" w:rsidRPr="009E648A">
          <w:rPr>
            <w:bCs/>
            <w:color w:val="1F3863"/>
            <w:sz w:val="28"/>
            <w:szCs w:val="28"/>
          </w:rPr>
          <w:t>Vseteckova J, Methley A, Lucassen M (2021) The benefits of mindfulness and five common myths surrounding it</w:t>
        </w:r>
      </w:hyperlink>
      <w:r w:rsidR="007535C2" w:rsidRPr="009E648A">
        <w:rPr>
          <w:bCs/>
          <w:color w:val="1F3863"/>
          <w:sz w:val="28"/>
          <w:szCs w:val="28"/>
        </w:rPr>
        <w:t xml:space="preserve"> </w:t>
      </w:r>
    </w:p>
    <w:p w14:paraId="4CBD3974" w14:textId="77777777" w:rsidR="007535C2" w:rsidRPr="009E648A" w:rsidRDefault="005F485A" w:rsidP="009E648A">
      <w:pPr>
        <w:pStyle w:val="ListParagraph"/>
        <w:numPr>
          <w:ilvl w:val="0"/>
          <w:numId w:val="7"/>
        </w:numPr>
        <w:tabs>
          <w:tab w:val="left" w:pos="504"/>
        </w:tabs>
        <w:spacing w:before="18"/>
        <w:rPr>
          <w:bCs/>
          <w:color w:val="1F3863"/>
          <w:sz w:val="28"/>
          <w:szCs w:val="28"/>
        </w:rPr>
      </w:pPr>
      <w:hyperlink r:id="rId22" w:history="1">
        <w:r w:rsidR="007535C2" w:rsidRPr="009E648A">
          <w:rPr>
            <w:bCs/>
            <w:color w:val="1F3863"/>
            <w:sz w:val="28"/>
            <w:szCs w:val="28"/>
          </w:rPr>
          <w:t>Vseteckova J, Broad E, Andrew V (2021) The impact of walking and socialising through 5 Ways Café on people living with dementia and their carers: A volunteer’s perspective</w:t>
        </w:r>
      </w:hyperlink>
      <w:r w:rsidR="007535C2" w:rsidRPr="009E648A">
        <w:rPr>
          <w:bCs/>
          <w:color w:val="1F3863"/>
          <w:sz w:val="28"/>
          <w:szCs w:val="28"/>
        </w:rPr>
        <w:t xml:space="preserve"> </w:t>
      </w:r>
    </w:p>
    <w:p w14:paraId="1251FE3F" w14:textId="77777777" w:rsidR="007535C2" w:rsidRPr="009E648A" w:rsidRDefault="005F485A" w:rsidP="009E648A">
      <w:pPr>
        <w:pStyle w:val="ListParagraph"/>
        <w:numPr>
          <w:ilvl w:val="0"/>
          <w:numId w:val="7"/>
        </w:numPr>
        <w:tabs>
          <w:tab w:val="left" w:pos="504"/>
        </w:tabs>
        <w:spacing w:before="18"/>
        <w:rPr>
          <w:bCs/>
          <w:color w:val="1F3863"/>
          <w:sz w:val="28"/>
          <w:szCs w:val="28"/>
        </w:rPr>
      </w:pPr>
      <w:hyperlink r:id="rId23" w:history="1">
        <w:r w:rsidR="007535C2" w:rsidRPr="009E648A">
          <w:rPr>
            <w:bCs/>
            <w:color w:val="1F3863"/>
            <w:sz w:val="28"/>
            <w:szCs w:val="28"/>
          </w:rPr>
          <w:t>Vseteckova J, Methley A, Lucassen M (2021) The benefits of mindfulness and five common myths surrounding it</w:t>
        </w:r>
      </w:hyperlink>
      <w:r w:rsidR="007535C2" w:rsidRPr="009E648A">
        <w:rPr>
          <w:bCs/>
          <w:color w:val="1F3863"/>
          <w:sz w:val="28"/>
          <w:szCs w:val="28"/>
        </w:rPr>
        <w:t xml:space="preserve"> </w:t>
      </w:r>
    </w:p>
    <w:p w14:paraId="6E9367F6" w14:textId="77777777" w:rsidR="007535C2" w:rsidRPr="009E648A" w:rsidRDefault="005F485A" w:rsidP="009E648A">
      <w:pPr>
        <w:pStyle w:val="ListParagraph"/>
        <w:numPr>
          <w:ilvl w:val="0"/>
          <w:numId w:val="7"/>
        </w:numPr>
        <w:tabs>
          <w:tab w:val="left" w:pos="504"/>
        </w:tabs>
        <w:spacing w:before="18"/>
        <w:rPr>
          <w:bCs/>
          <w:color w:val="1F3863"/>
          <w:sz w:val="28"/>
          <w:szCs w:val="28"/>
        </w:rPr>
      </w:pPr>
      <w:hyperlink r:id="rId24" w:history="1">
        <w:r w:rsidR="007535C2" w:rsidRPr="009E648A">
          <w:rPr>
            <w:bCs/>
            <w:color w:val="1F3863"/>
            <w:sz w:val="28"/>
            <w:szCs w:val="28"/>
          </w:rPr>
          <w:t>Methley A, Vseteckova J, Broad E (2021) Outdoor Therapy: The Benefits of Walking and Talking</w:t>
        </w:r>
      </w:hyperlink>
      <w:r w:rsidR="007535C2" w:rsidRPr="009E648A">
        <w:rPr>
          <w:bCs/>
          <w:color w:val="1F3863"/>
          <w:sz w:val="28"/>
          <w:szCs w:val="28"/>
        </w:rPr>
        <w:t xml:space="preserve"> </w:t>
      </w:r>
    </w:p>
    <w:p w14:paraId="28084799" w14:textId="77777777" w:rsidR="007535C2" w:rsidRPr="009E648A" w:rsidRDefault="005F485A" w:rsidP="009E648A">
      <w:pPr>
        <w:pStyle w:val="ListParagraph"/>
        <w:numPr>
          <w:ilvl w:val="0"/>
          <w:numId w:val="7"/>
        </w:numPr>
        <w:tabs>
          <w:tab w:val="left" w:pos="504"/>
        </w:tabs>
        <w:spacing w:before="18"/>
        <w:rPr>
          <w:bCs/>
          <w:color w:val="1F3863"/>
          <w:sz w:val="28"/>
          <w:szCs w:val="28"/>
        </w:rPr>
      </w:pPr>
      <w:hyperlink r:id="rId25" w:history="1">
        <w:r w:rsidR="007535C2" w:rsidRPr="009E648A">
          <w:rPr>
            <w:bCs/>
            <w:color w:val="1F3863"/>
            <w:sz w:val="28"/>
            <w:szCs w:val="28"/>
          </w:rPr>
          <w:t>Vseteckova J, Methley a, Broad E (2021) What happens to our brain as we age and how we can stop the fast decline </w:t>
        </w:r>
      </w:hyperlink>
    </w:p>
    <w:p w14:paraId="60AF7C8A" w14:textId="77777777" w:rsidR="007535C2" w:rsidRPr="009E648A" w:rsidRDefault="005F485A" w:rsidP="009E648A">
      <w:pPr>
        <w:pStyle w:val="ListParagraph"/>
        <w:numPr>
          <w:ilvl w:val="0"/>
          <w:numId w:val="7"/>
        </w:numPr>
        <w:tabs>
          <w:tab w:val="left" w:pos="504"/>
        </w:tabs>
        <w:spacing w:before="18"/>
        <w:rPr>
          <w:bCs/>
          <w:color w:val="1F3863"/>
          <w:sz w:val="28"/>
          <w:szCs w:val="28"/>
        </w:rPr>
      </w:pPr>
      <w:hyperlink r:id="rId26" w:history="1">
        <w:r w:rsidR="007535C2" w:rsidRPr="009E648A">
          <w:rPr>
            <w:bCs/>
            <w:color w:val="1F3863"/>
            <w:sz w:val="28"/>
            <w:szCs w:val="28"/>
          </w:rPr>
          <w:t>Methley A &amp; Vseteckova J &amp; Jones K (2020) Green &amp; Blue &amp; Outdoor spaces</w:t>
        </w:r>
      </w:hyperlink>
      <w:r w:rsidR="007535C2" w:rsidRPr="009E648A">
        <w:rPr>
          <w:bCs/>
          <w:color w:val="1F3863"/>
          <w:sz w:val="28"/>
          <w:szCs w:val="28"/>
        </w:rPr>
        <w:t xml:space="preserve"> </w:t>
      </w:r>
    </w:p>
    <w:p w14:paraId="4749B0AB" w14:textId="77777777" w:rsidR="007535C2" w:rsidRPr="001168B7" w:rsidRDefault="007535C2" w:rsidP="007535C2">
      <w:pPr>
        <w:spacing w:before="48" w:line="552" w:lineRule="exact"/>
        <w:ind w:left="764"/>
        <w:rPr>
          <w:rFonts w:cstheme="minorHAnsi"/>
          <w:i/>
          <w:iCs/>
          <w:color w:val="000000"/>
          <w:sz w:val="28"/>
          <w:szCs w:val="28"/>
          <w:u w:val="single"/>
        </w:rPr>
      </w:pPr>
    </w:p>
    <w:p w14:paraId="710B7798" w14:textId="77777777" w:rsidR="007535C2" w:rsidRPr="005541B0" w:rsidRDefault="007535C2" w:rsidP="005541B0">
      <w:pPr>
        <w:rPr>
          <w:rFonts w:asciiTheme="minorHAnsi" w:hAnsiTheme="minorHAnsi" w:cstheme="minorHAnsi"/>
          <w:b/>
          <w:bCs/>
          <w:sz w:val="28"/>
          <w:szCs w:val="28"/>
          <w:u w:val="single"/>
        </w:rPr>
      </w:pPr>
      <w:r w:rsidRPr="005541B0">
        <w:rPr>
          <w:rFonts w:asciiTheme="minorHAnsi" w:hAnsiTheme="minorHAnsi" w:cstheme="minorHAnsi"/>
          <w:b/>
          <w:bCs/>
          <w:sz w:val="28"/>
          <w:szCs w:val="28"/>
          <w:u w:val="single"/>
        </w:rPr>
        <w:t>COVID-19 related</w:t>
      </w:r>
    </w:p>
    <w:p w14:paraId="5FF7FC80" w14:textId="77777777" w:rsidR="007535C2" w:rsidRPr="005541B0" w:rsidRDefault="005F485A" w:rsidP="005541B0">
      <w:pPr>
        <w:pStyle w:val="ListParagraph"/>
        <w:numPr>
          <w:ilvl w:val="0"/>
          <w:numId w:val="7"/>
        </w:numPr>
        <w:tabs>
          <w:tab w:val="left" w:pos="504"/>
        </w:tabs>
        <w:spacing w:before="18"/>
        <w:rPr>
          <w:bCs/>
          <w:iCs/>
          <w:color w:val="1F3863"/>
          <w:sz w:val="28"/>
          <w:szCs w:val="28"/>
        </w:rPr>
      </w:pPr>
      <w:hyperlink r:id="rId27" w:history="1">
        <w:r w:rsidR="007535C2" w:rsidRPr="005541B0">
          <w:rPr>
            <w:bCs/>
            <w:color w:val="1F3863"/>
            <w:sz w:val="28"/>
            <w:szCs w:val="28"/>
          </w:rPr>
          <w:t>Vseteckova J, How to age well, while self-isolating (2020) </w:t>
        </w:r>
      </w:hyperlink>
    </w:p>
    <w:p w14:paraId="479EA51F" w14:textId="77777777" w:rsidR="007535C2" w:rsidRPr="005541B0" w:rsidRDefault="005F485A" w:rsidP="005541B0">
      <w:pPr>
        <w:pStyle w:val="ListParagraph"/>
        <w:numPr>
          <w:ilvl w:val="0"/>
          <w:numId w:val="7"/>
        </w:numPr>
        <w:tabs>
          <w:tab w:val="left" w:pos="504"/>
        </w:tabs>
        <w:spacing w:before="18"/>
        <w:rPr>
          <w:bCs/>
          <w:iCs/>
          <w:color w:val="1F3863"/>
          <w:sz w:val="28"/>
          <w:szCs w:val="28"/>
        </w:rPr>
      </w:pPr>
      <w:hyperlink r:id="rId28" w:history="1">
        <w:r w:rsidR="007535C2" w:rsidRPr="005541B0">
          <w:rPr>
            <w:bCs/>
            <w:color w:val="1F3863"/>
            <w:sz w:val="28"/>
            <w:szCs w:val="28"/>
          </w:rPr>
          <w:t>Vseteckova J, (2020) SHORT FILM - Ageing Well in Self-Isolation </w:t>
        </w:r>
      </w:hyperlink>
    </w:p>
    <w:p w14:paraId="2C31824F" w14:textId="77777777" w:rsidR="007535C2" w:rsidRPr="005541B0" w:rsidRDefault="005F485A" w:rsidP="005541B0">
      <w:pPr>
        <w:pStyle w:val="ListParagraph"/>
        <w:numPr>
          <w:ilvl w:val="0"/>
          <w:numId w:val="7"/>
        </w:numPr>
        <w:tabs>
          <w:tab w:val="left" w:pos="504"/>
        </w:tabs>
        <w:spacing w:before="18"/>
        <w:rPr>
          <w:bCs/>
          <w:iCs/>
          <w:color w:val="1F3863"/>
          <w:sz w:val="28"/>
          <w:szCs w:val="28"/>
        </w:rPr>
      </w:pPr>
      <w:hyperlink r:id="rId29" w:history="1">
        <w:r w:rsidR="007535C2" w:rsidRPr="005541B0">
          <w:rPr>
            <w:bCs/>
            <w:color w:val="1F3863"/>
            <w:sz w:val="28"/>
            <w:szCs w:val="28"/>
          </w:rPr>
          <w:t>Vseteckova J, (2020) ANIMATION - Keeping healthy in Self-Isolation </w:t>
        </w:r>
      </w:hyperlink>
    </w:p>
    <w:p w14:paraId="0260E7B2" w14:textId="77777777" w:rsidR="007535C2" w:rsidRPr="005541B0" w:rsidRDefault="005F485A" w:rsidP="005541B0">
      <w:pPr>
        <w:pStyle w:val="ListParagraph"/>
        <w:numPr>
          <w:ilvl w:val="0"/>
          <w:numId w:val="7"/>
        </w:numPr>
        <w:tabs>
          <w:tab w:val="left" w:pos="504"/>
        </w:tabs>
        <w:spacing w:before="18"/>
        <w:rPr>
          <w:bCs/>
          <w:iCs/>
          <w:color w:val="1F3863"/>
          <w:sz w:val="28"/>
          <w:szCs w:val="28"/>
        </w:rPr>
      </w:pPr>
      <w:hyperlink r:id="rId30" w:history="1">
        <w:r w:rsidR="007535C2" w:rsidRPr="005541B0">
          <w:rPr>
            <w:bCs/>
            <w:color w:val="1F3863"/>
            <w:sz w:val="28"/>
            <w:szCs w:val="28"/>
          </w:rPr>
          <w:t>Vseteckova J et al (2020) COVID-19 The effects of self-isolation and lack of physical activity on carers </w:t>
        </w:r>
      </w:hyperlink>
    </w:p>
    <w:p w14:paraId="5AA546B8" w14:textId="77777777" w:rsidR="007535C2" w:rsidRPr="005541B0" w:rsidRDefault="007535C2" w:rsidP="005541B0">
      <w:pPr>
        <w:pStyle w:val="ListParagraph"/>
        <w:numPr>
          <w:ilvl w:val="0"/>
          <w:numId w:val="7"/>
        </w:numPr>
        <w:tabs>
          <w:tab w:val="left" w:pos="504"/>
        </w:tabs>
        <w:spacing w:before="18"/>
        <w:rPr>
          <w:bCs/>
          <w:iCs/>
          <w:color w:val="1F3863"/>
          <w:sz w:val="28"/>
          <w:szCs w:val="28"/>
        </w:rPr>
      </w:pPr>
      <w:r w:rsidRPr="005541B0">
        <w:rPr>
          <w:bCs/>
          <w:iCs/>
          <w:color w:val="1F3863"/>
          <w:sz w:val="28"/>
          <w:szCs w:val="28"/>
        </w:rPr>
        <w:t> </w:t>
      </w:r>
      <w:hyperlink r:id="rId31" w:history="1">
        <w:r w:rsidRPr="005541B0">
          <w:rPr>
            <w:bCs/>
            <w:color w:val="1F3863"/>
            <w:sz w:val="28"/>
            <w:szCs w:val="28"/>
          </w:rPr>
          <w:t>Taverner P, Larkin M, Vseteckova J, et al.  (2020) Supporting adult carers during COVID-19 pandemic </w:t>
        </w:r>
      </w:hyperlink>
    </w:p>
    <w:p w14:paraId="1196DD63" w14:textId="77777777" w:rsidR="007535C2" w:rsidRPr="005541B0" w:rsidRDefault="005F485A" w:rsidP="005541B0">
      <w:pPr>
        <w:pStyle w:val="ListParagraph"/>
        <w:numPr>
          <w:ilvl w:val="0"/>
          <w:numId w:val="7"/>
        </w:numPr>
        <w:tabs>
          <w:tab w:val="left" w:pos="504"/>
        </w:tabs>
        <w:spacing w:before="18"/>
        <w:rPr>
          <w:bCs/>
          <w:iCs/>
          <w:color w:val="1F3863"/>
          <w:sz w:val="28"/>
          <w:szCs w:val="28"/>
        </w:rPr>
      </w:pPr>
      <w:hyperlink r:id="rId32" w:history="1">
        <w:r w:rsidR="007535C2" w:rsidRPr="005541B0">
          <w:rPr>
            <w:bCs/>
            <w:color w:val="1F3863"/>
            <w:sz w:val="28"/>
            <w:szCs w:val="28"/>
          </w:rPr>
          <w:t>Robb M, Penson M, Vseteckova J, et al.  (2020) Young carers, COVID-19 and physical activity </w:t>
        </w:r>
      </w:hyperlink>
    </w:p>
    <w:p w14:paraId="63B7CF97" w14:textId="77777777" w:rsidR="007535C2" w:rsidRPr="005541B0" w:rsidRDefault="005F485A" w:rsidP="005541B0">
      <w:pPr>
        <w:pStyle w:val="ListParagraph"/>
        <w:numPr>
          <w:ilvl w:val="0"/>
          <w:numId w:val="7"/>
        </w:numPr>
        <w:tabs>
          <w:tab w:val="left" w:pos="504"/>
        </w:tabs>
        <w:spacing w:before="18"/>
        <w:rPr>
          <w:bCs/>
          <w:iCs/>
          <w:color w:val="1F3863"/>
          <w:sz w:val="28"/>
          <w:szCs w:val="28"/>
        </w:rPr>
      </w:pPr>
      <w:hyperlink r:id="rId33" w:history="1">
        <w:r w:rsidR="007535C2" w:rsidRPr="005541B0">
          <w:rPr>
            <w:bCs/>
            <w:color w:val="1F3863"/>
            <w:sz w:val="28"/>
            <w:szCs w:val="28"/>
          </w:rPr>
          <w:t>Penson M, Vseteckova J et al. (2020) Older Carers, COVID-19 and Physical Activity </w:t>
        </w:r>
      </w:hyperlink>
    </w:p>
    <w:p w14:paraId="1DA3CFA4" w14:textId="77777777" w:rsidR="007535C2" w:rsidRPr="005541B0" w:rsidRDefault="005F485A" w:rsidP="005541B0">
      <w:pPr>
        <w:pStyle w:val="ListParagraph"/>
        <w:numPr>
          <w:ilvl w:val="0"/>
          <w:numId w:val="7"/>
        </w:numPr>
        <w:tabs>
          <w:tab w:val="left" w:pos="504"/>
        </w:tabs>
        <w:spacing w:before="18"/>
        <w:rPr>
          <w:bCs/>
          <w:iCs/>
          <w:color w:val="1F3863"/>
          <w:sz w:val="28"/>
          <w:szCs w:val="28"/>
        </w:rPr>
      </w:pPr>
      <w:hyperlink r:id="rId34" w:history="1">
        <w:r w:rsidR="007535C2" w:rsidRPr="005541B0">
          <w:rPr>
            <w:bCs/>
            <w:color w:val="1F3863"/>
            <w:sz w:val="28"/>
            <w:szCs w:val="28"/>
          </w:rPr>
          <w:t>Vseteckova J  &amp; Methley A  (2020) Acceptance Commitment Therapy (ACT) to help carers in challenging COVID-19 times </w:t>
        </w:r>
      </w:hyperlink>
    </w:p>
    <w:p w14:paraId="30617CC1" w14:textId="77777777" w:rsidR="007535C2" w:rsidRPr="005541B0" w:rsidRDefault="005F485A" w:rsidP="005541B0">
      <w:pPr>
        <w:pStyle w:val="ListParagraph"/>
        <w:numPr>
          <w:ilvl w:val="0"/>
          <w:numId w:val="7"/>
        </w:numPr>
        <w:tabs>
          <w:tab w:val="left" w:pos="504"/>
        </w:tabs>
        <w:spacing w:before="18"/>
        <w:rPr>
          <w:bCs/>
          <w:iCs/>
          <w:color w:val="1F3863"/>
          <w:sz w:val="28"/>
          <w:szCs w:val="28"/>
        </w:rPr>
      </w:pPr>
      <w:hyperlink r:id="rId35" w:history="1">
        <w:r w:rsidR="007535C2" w:rsidRPr="005541B0">
          <w:rPr>
            <w:bCs/>
            <w:color w:val="1F3863"/>
            <w:sz w:val="28"/>
            <w:szCs w:val="28"/>
          </w:rPr>
          <w:t>‘Ageing Well Public Talks’ Series 2021/2022 repository on ORDO Collections</w:t>
        </w:r>
      </w:hyperlink>
    </w:p>
    <w:p w14:paraId="26FBB81B" w14:textId="77777777" w:rsidR="007535C2" w:rsidRPr="005541B0" w:rsidRDefault="005F485A" w:rsidP="005541B0">
      <w:pPr>
        <w:pStyle w:val="ListParagraph"/>
        <w:numPr>
          <w:ilvl w:val="0"/>
          <w:numId w:val="7"/>
        </w:numPr>
        <w:tabs>
          <w:tab w:val="left" w:pos="504"/>
        </w:tabs>
        <w:spacing w:before="18"/>
        <w:rPr>
          <w:bCs/>
          <w:iCs/>
          <w:color w:val="1F3863"/>
          <w:sz w:val="28"/>
          <w:szCs w:val="28"/>
        </w:rPr>
      </w:pPr>
      <w:hyperlink r:id="rId36" w:history="1">
        <w:r w:rsidR="007535C2" w:rsidRPr="005541B0">
          <w:rPr>
            <w:bCs/>
            <w:color w:val="1F3863"/>
            <w:sz w:val="28"/>
            <w:szCs w:val="28"/>
          </w:rPr>
          <w:t>‘Ageing Well Public Talks’ Series 2020/2021 repository on ORDO Collections</w:t>
        </w:r>
      </w:hyperlink>
    </w:p>
    <w:p w14:paraId="21D29BEF" w14:textId="77777777" w:rsidR="007535C2" w:rsidRPr="005541B0" w:rsidRDefault="005F485A" w:rsidP="005541B0">
      <w:pPr>
        <w:pStyle w:val="ListParagraph"/>
        <w:numPr>
          <w:ilvl w:val="0"/>
          <w:numId w:val="7"/>
        </w:numPr>
        <w:tabs>
          <w:tab w:val="left" w:pos="504"/>
        </w:tabs>
        <w:spacing w:before="18"/>
        <w:rPr>
          <w:bCs/>
          <w:iCs/>
          <w:color w:val="1F3863"/>
          <w:sz w:val="28"/>
          <w:szCs w:val="28"/>
        </w:rPr>
      </w:pPr>
      <w:hyperlink r:id="rId37" w:history="1">
        <w:r w:rsidR="007535C2" w:rsidRPr="005541B0">
          <w:rPr>
            <w:bCs/>
            <w:color w:val="1F3863"/>
            <w:sz w:val="28"/>
            <w:szCs w:val="28"/>
          </w:rPr>
          <w:t>‘Ageing Well Public Talks’ Series 2019/2020 repository on ORDO Collections</w:t>
        </w:r>
      </w:hyperlink>
      <w:r w:rsidR="007535C2" w:rsidRPr="005541B0">
        <w:rPr>
          <w:bCs/>
          <w:iCs/>
          <w:color w:val="1F3863"/>
          <w:sz w:val="28"/>
          <w:szCs w:val="28"/>
        </w:rPr>
        <w:t xml:space="preserve"> </w:t>
      </w:r>
    </w:p>
    <w:p w14:paraId="27B4D52D" w14:textId="77777777" w:rsidR="007535C2" w:rsidRPr="005541B0" w:rsidRDefault="005F485A" w:rsidP="005541B0">
      <w:pPr>
        <w:pStyle w:val="ListParagraph"/>
        <w:numPr>
          <w:ilvl w:val="0"/>
          <w:numId w:val="7"/>
        </w:numPr>
        <w:tabs>
          <w:tab w:val="left" w:pos="504"/>
        </w:tabs>
        <w:spacing w:before="18"/>
        <w:rPr>
          <w:bCs/>
          <w:color w:val="1F3863"/>
          <w:sz w:val="28"/>
          <w:szCs w:val="28"/>
        </w:rPr>
      </w:pPr>
      <w:hyperlink r:id="rId38" w:history="1">
        <w:r w:rsidR="007535C2" w:rsidRPr="005541B0">
          <w:rPr>
            <w:bCs/>
            <w:color w:val="1F3863"/>
            <w:sz w:val="28"/>
            <w:szCs w:val="28"/>
          </w:rPr>
          <w:t>OpenLearnCreate Course on ‘Ageing Well’ 2019/2020</w:t>
        </w:r>
      </w:hyperlink>
      <w:r w:rsidR="007535C2" w:rsidRPr="005541B0">
        <w:rPr>
          <w:bCs/>
          <w:iCs/>
          <w:color w:val="1F3863"/>
          <w:sz w:val="28"/>
          <w:szCs w:val="28"/>
        </w:rPr>
        <w:t xml:space="preserve"> </w:t>
      </w:r>
      <w:r w:rsidR="007535C2" w:rsidRPr="005541B0">
        <w:rPr>
          <w:bCs/>
          <w:iCs/>
          <w:color w:val="1F3863"/>
          <w:sz w:val="28"/>
          <w:szCs w:val="28"/>
        </w:rPr>
        <w:fldChar w:fldCharType="begin"/>
      </w:r>
      <w:r w:rsidR="007535C2" w:rsidRPr="005541B0">
        <w:rPr>
          <w:bCs/>
          <w:iCs/>
          <w:color w:val="1F3863"/>
          <w:sz w:val="28"/>
          <w:szCs w:val="28"/>
        </w:rPr>
        <w:instrText xml:space="preserve"> HYPERLINK "https://selsdotlife.wordpress.com/2020/04/01/home-exercises-for-older-adults-no-equipment-no-problem/" </w:instrText>
      </w:r>
      <w:r w:rsidR="007535C2" w:rsidRPr="005541B0">
        <w:rPr>
          <w:bCs/>
          <w:iCs/>
          <w:color w:val="1F3863"/>
          <w:sz w:val="28"/>
          <w:szCs w:val="28"/>
        </w:rPr>
        <w:fldChar w:fldCharType="separate"/>
      </w:r>
    </w:p>
    <w:p w14:paraId="5F62DF69" w14:textId="77777777" w:rsidR="007535C2" w:rsidRPr="005541B0" w:rsidRDefault="007535C2" w:rsidP="005541B0">
      <w:pPr>
        <w:pStyle w:val="ListParagraph"/>
        <w:numPr>
          <w:ilvl w:val="0"/>
          <w:numId w:val="7"/>
        </w:numPr>
        <w:tabs>
          <w:tab w:val="left" w:pos="504"/>
        </w:tabs>
        <w:spacing w:before="18"/>
        <w:rPr>
          <w:bCs/>
          <w:color w:val="1F3863"/>
          <w:sz w:val="28"/>
          <w:szCs w:val="28"/>
        </w:rPr>
      </w:pPr>
      <w:r w:rsidRPr="005541B0">
        <w:rPr>
          <w:bCs/>
          <w:color w:val="1F3863"/>
          <w:sz w:val="28"/>
          <w:szCs w:val="28"/>
        </w:rPr>
        <w:t>Home exercise no equipment – no problem (Blog)</w:t>
      </w:r>
    </w:p>
    <w:p w14:paraId="6F21A498" w14:textId="77777777" w:rsidR="007535C2" w:rsidRDefault="007535C2" w:rsidP="005541B0">
      <w:pPr>
        <w:pStyle w:val="ListParagraph"/>
        <w:tabs>
          <w:tab w:val="left" w:pos="504"/>
        </w:tabs>
        <w:spacing w:before="18"/>
        <w:ind w:left="504" w:firstLine="0"/>
        <w:rPr>
          <w:rFonts w:cstheme="minorHAnsi"/>
          <w:color w:val="000000"/>
          <w:sz w:val="28"/>
          <w:szCs w:val="28"/>
        </w:rPr>
      </w:pPr>
      <w:r w:rsidRPr="005541B0">
        <w:rPr>
          <w:bCs/>
          <w:iCs/>
          <w:color w:val="1F3863"/>
          <w:sz w:val="28"/>
          <w:szCs w:val="28"/>
        </w:rPr>
        <w:fldChar w:fldCharType="end"/>
      </w:r>
    </w:p>
    <w:sectPr w:rsidR="007535C2" w:rsidSect="007535C2">
      <w:pgSz w:w="19200" w:h="10800" w:orient="landscape"/>
      <w:pgMar w:top="580" w:right="4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1A1C"/>
    <w:multiLevelType w:val="hybridMultilevel"/>
    <w:tmpl w:val="B956A84E"/>
    <w:lvl w:ilvl="0" w:tplc="345AF328">
      <w:numFmt w:val="bullet"/>
      <w:lvlText w:val="•"/>
      <w:lvlJc w:val="left"/>
      <w:pPr>
        <w:ind w:left="504" w:hanging="360"/>
      </w:pPr>
      <w:rPr>
        <w:rFonts w:ascii="Arial" w:eastAsia="Arial" w:hAnsi="Arial" w:cs="Arial" w:hint="default"/>
        <w:w w:val="100"/>
        <w:lang w:val="en-US" w:eastAsia="en-US" w:bidi="ar-SA"/>
      </w:rPr>
    </w:lvl>
    <w:lvl w:ilvl="1" w:tplc="D9D691FC">
      <w:numFmt w:val="bullet"/>
      <w:lvlText w:val="•"/>
      <w:lvlJc w:val="left"/>
      <w:pPr>
        <w:ind w:left="844" w:hanging="361"/>
      </w:pPr>
      <w:rPr>
        <w:rFonts w:ascii="Arial" w:eastAsia="Arial" w:hAnsi="Arial" w:cs="Arial" w:hint="default"/>
        <w:w w:val="99"/>
        <w:lang w:val="en-US" w:eastAsia="en-US" w:bidi="ar-SA"/>
      </w:rPr>
    </w:lvl>
    <w:lvl w:ilvl="2" w:tplc="0A78EA3C">
      <w:numFmt w:val="bullet"/>
      <w:lvlText w:val="•"/>
      <w:lvlJc w:val="left"/>
      <w:pPr>
        <w:ind w:left="1358" w:hanging="360"/>
      </w:pPr>
      <w:rPr>
        <w:rFonts w:ascii="Arial" w:eastAsia="Arial" w:hAnsi="Arial" w:cs="Arial" w:hint="default"/>
        <w:b w:val="0"/>
        <w:bCs w:val="0"/>
        <w:i w:val="0"/>
        <w:iCs w:val="0"/>
        <w:w w:val="100"/>
        <w:sz w:val="56"/>
        <w:szCs w:val="56"/>
        <w:lang w:val="en-US" w:eastAsia="en-US" w:bidi="ar-SA"/>
      </w:rPr>
    </w:lvl>
    <w:lvl w:ilvl="3" w:tplc="877E685E">
      <w:numFmt w:val="bullet"/>
      <w:lvlText w:val="•"/>
      <w:lvlJc w:val="left"/>
      <w:pPr>
        <w:ind w:left="1824" w:hanging="360"/>
      </w:pPr>
      <w:rPr>
        <w:rFonts w:ascii="Arial" w:eastAsia="Arial" w:hAnsi="Arial" w:cs="Arial" w:hint="default"/>
        <w:w w:val="100"/>
        <w:lang w:val="en-US" w:eastAsia="en-US" w:bidi="ar-SA"/>
      </w:rPr>
    </w:lvl>
    <w:lvl w:ilvl="4" w:tplc="3AFAD31E">
      <w:numFmt w:val="bullet"/>
      <w:lvlText w:val="•"/>
      <w:lvlJc w:val="left"/>
      <w:pPr>
        <w:ind w:left="2673" w:hanging="360"/>
      </w:pPr>
      <w:rPr>
        <w:rFonts w:hint="default"/>
        <w:lang w:val="en-US" w:eastAsia="en-US" w:bidi="ar-SA"/>
      </w:rPr>
    </w:lvl>
    <w:lvl w:ilvl="5" w:tplc="BDC85B58">
      <w:numFmt w:val="bullet"/>
      <w:lvlText w:val="•"/>
      <w:lvlJc w:val="left"/>
      <w:pPr>
        <w:ind w:left="3526" w:hanging="360"/>
      </w:pPr>
      <w:rPr>
        <w:rFonts w:hint="default"/>
        <w:lang w:val="en-US" w:eastAsia="en-US" w:bidi="ar-SA"/>
      </w:rPr>
    </w:lvl>
    <w:lvl w:ilvl="6" w:tplc="AC54A330">
      <w:numFmt w:val="bullet"/>
      <w:lvlText w:val="•"/>
      <w:lvlJc w:val="left"/>
      <w:pPr>
        <w:ind w:left="4379" w:hanging="360"/>
      </w:pPr>
      <w:rPr>
        <w:rFonts w:hint="default"/>
        <w:lang w:val="en-US" w:eastAsia="en-US" w:bidi="ar-SA"/>
      </w:rPr>
    </w:lvl>
    <w:lvl w:ilvl="7" w:tplc="EA24E5EE">
      <w:numFmt w:val="bullet"/>
      <w:lvlText w:val="•"/>
      <w:lvlJc w:val="left"/>
      <w:pPr>
        <w:ind w:left="5232" w:hanging="360"/>
      </w:pPr>
      <w:rPr>
        <w:rFonts w:hint="default"/>
        <w:lang w:val="en-US" w:eastAsia="en-US" w:bidi="ar-SA"/>
      </w:rPr>
    </w:lvl>
    <w:lvl w:ilvl="8" w:tplc="8FB83360">
      <w:numFmt w:val="bullet"/>
      <w:lvlText w:val="•"/>
      <w:lvlJc w:val="left"/>
      <w:pPr>
        <w:ind w:left="6085" w:hanging="360"/>
      </w:pPr>
      <w:rPr>
        <w:rFonts w:hint="default"/>
        <w:lang w:val="en-US" w:eastAsia="en-US" w:bidi="ar-SA"/>
      </w:rPr>
    </w:lvl>
  </w:abstractNum>
  <w:abstractNum w:abstractNumId="1" w15:restartNumberingAfterBreak="0">
    <w:nsid w:val="11CE4A6B"/>
    <w:multiLevelType w:val="hybridMultilevel"/>
    <w:tmpl w:val="41F4C308"/>
    <w:lvl w:ilvl="0" w:tplc="D19A8CA0">
      <w:numFmt w:val="bullet"/>
      <w:lvlText w:val="•"/>
      <w:lvlJc w:val="left"/>
      <w:pPr>
        <w:ind w:left="1012" w:hanging="360"/>
      </w:pPr>
      <w:rPr>
        <w:rFonts w:ascii="Arial" w:eastAsiaTheme="minorEastAsia" w:hAnsi="Arial" w:cs="Arial" w:hint="default"/>
        <w:color w:val="000000"/>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432F47"/>
    <w:multiLevelType w:val="hybridMultilevel"/>
    <w:tmpl w:val="F9B2D684"/>
    <w:lvl w:ilvl="0" w:tplc="016A8928">
      <w:numFmt w:val="bullet"/>
      <w:lvlText w:val="•"/>
      <w:lvlJc w:val="left"/>
      <w:pPr>
        <w:ind w:left="504" w:hanging="360"/>
      </w:pPr>
      <w:rPr>
        <w:rFonts w:ascii="Arial" w:eastAsia="Arial" w:hAnsi="Arial" w:cs="Arial" w:hint="default"/>
        <w:w w:val="100"/>
        <w:lang w:val="en-US" w:eastAsia="en-US" w:bidi="ar-SA"/>
      </w:rPr>
    </w:lvl>
    <w:lvl w:ilvl="1" w:tplc="492EF6BC">
      <w:numFmt w:val="bullet"/>
      <w:lvlText w:val="•"/>
      <w:lvlJc w:val="left"/>
      <w:pPr>
        <w:ind w:left="2366" w:hanging="360"/>
      </w:pPr>
      <w:rPr>
        <w:rFonts w:hint="default"/>
        <w:lang w:val="en-US" w:eastAsia="en-US" w:bidi="ar-SA"/>
      </w:rPr>
    </w:lvl>
    <w:lvl w:ilvl="2" w:tplc="0C92B460">
      <w:numFmt w:val="bullet"/>
      <w:lvlText w:val="•"/>
      <w:lvlJc w:val="left"/>
      <w:pPr>
        <w:ind w:left="4232" w:hanging="360"/>
      </w:pPr>
      <w:rPr>
        <w:rFonts w:hint="default"/>
        <w:lang w:val="en-US" w:eastAsia="en-US" w:bidi="ar-SA"/>
      </w:rPr>
    </w:lvl>
    <w:lvl w:ilvl="3" w:tplc="585E6A4E">
      <w:numFmt w:val="bullet"/>
      <w:lvlText w:val="•"/>
      <w:lvlJc w:val="left"/>
      <w:pPr>
        <w:ind w:left="6098" w:hanging="360"/>
      </w:pPr>
      <w:rPr>
        <w:rFonts w:hint="default"/>
        <w:lang w:val="en-US" w:eastAsia="en-US" w:bidi="ar-SA"/>
      </w:rPr>
    </w:lvl>
    <w:lvl w:ilvl="4" w:tplc="9D426464">
      <w:numFmt w:val="bullet"/>
      <w:lvlText w:val="•"/>
      <w:lvlJc w:val="left"/>
      <w:pPr>
        <w:ind w:left="7964" w:hanging="360"/>
      </w:pPr>
      <w:rPr>
        <w:rFonts w:hint="default"/>
        <w:lang w:val="en-US" w:eastAsia="en-US" w:bidi="ar-SA"/>
      </w:rPr>
    </w:lvl>
    <w:lvl w:ilvl="5" w:tplc="D812A9EE">
      <w:numFmt w:val="bullet"/>
      <w:lvlText w:val="•"/>
      <w:lvlJc w:val="left"/>
      <w:pPr>
        <w:ind w:left="9830" w:hanging="360"/>
      </w:pPr>
      <w:rPr>
        <w:rFonts w:hint="default"/>
        <w:lang w:val="en-US" w:eastAsia="en-US" w:bidi="ar-SA"/>
      </w:rPr>
    </w:lvl>
    <w:lvl w:ilvl="6" w:tplc="B3E25A0E">
      <w:numFmt w:val="bullet"/>
      <w:lvlText w:val="•"/>
      <w:lvlJc w:val="left"/>
      <w:pPr>
        <w:ind w:left="11696" w:hanging="360"/>
      </w:pPr>
      <w:rPr>
        <w:rFonts w:hint="default"/>
        <w:lang w:val="en-US" w:eastAsia="en-US" w:bidi="ar-SA"/>
      </w:rPr>
    </w:lvl>
    <w:lvl w:ilvl="7" w:tplc="5ADE9366">
      <w:numFmt w:val="bullet"/>
      <w:lvlText w:val="•"/>
      <w:lvlJc w:val="left"/>
      <w:pPr>
        <w:ind w:left="13562" w:hanging="360"/>
      </w:pPr>
      <w:rPr>
        <w:rFonts w:hint="default"/>
        <w:lang w:val="en-US" w:eastAsia="en-US" w:bidi="ar-SA"/>
      </w:rPr>
    </w:lvl>
    <w:lvl w:ilvl="8" w:tplc="3ACE7234">
      <w:numFmt w:val="bullet"/>
      <w:lvlText w:val="•"/>
      <w:lvlJc w:val="left"/>
      <w:pPr>
        <w:ind w:left="15428" w:hanging="360"/>
      </w:pPr>
      <w:rPr>
        <w:rFonts w:hint="default"/>
        <w:lang w:val="en-US" w:eastAsia="en-US" w:bidi="ar-SA"/>
      </w:rPr>
    </w:lvl>
  </w:abstractNum>
  <w:abstractNum w:abstractNumId="3" w15:restartNumberingAfterBreak="0">
    <w:nsid w:val="3DFB14E2"/>
    <w:multiLevelType w:val="hybridMultilevel"/>
    <w:tmpl w:val="B3AC4D68"/>
    <w:lvl w:ilvl="0" w:tplc="DF3CB0E4">
      <w:start w:val="1"/>
      <w:numFmt w:val="upperRoman"/>
      <w:lvlText w:val="%1."/>
      <w:lvlJc w:val="left"/>
      <w:pPr>
        <w:ind w:left="323" w:hanging="296"/>
      </w:pPr>
      <w:rPr>
        <w:rFonts w:ascii="Arial" w:eastAsia="Arial" w:hAnsi="Arial" w:cs="Arial" w:hint="default"/>
        <w:b w:val="0"/>
        <w:bCs w:val="0"/>
        <w:i w:val="0"/>
        <w:iCs w:val="0"/>
        <w:color w:val="AEAC93"/>
        <w:spacing w:val="-1"/>
        <w:w w:val="11"/>
        <w:sz w:val="12"/>
        <w:szCs w:val="12"/>
        <w:lang w:val="en-US" w:eastAsia="en-US" w:bidi="ar-SA"/>
      </w:rPr>
    </w:lvl>
    <w:lvl w:ilvl="1" w:tplc="ADDA2250">
      <w:numFmt w:val="bullet"/>
      <w:lvlText w:val="•"/>
      <w:lvlJc w:val="left"/>
      <w:pPr>
        <w:ind w:left="1171" w:hanging="360"/>
      </w:pPr>
      <w:rPr>
        <w:rFonts w:ascii="Arial" w:eastAsia="Arial" w:hAnsi="Arial" w:cs="Arial" w:hint="default"/>
        <w:w w:val="100"/>
        <w:lang w:val="en-US" w:eastAsia="en-US" w:bidi="ar-SA"/>
      </w:rPr>
    </w:lvl>
    <w:lvl w:ilvl="2" w:tplc="DC88E74A">
      <w:numFmt w:val="bullet"/>
      <w:lvlText w:val="•"/>
      <w:lvlJc w:val="left"/>
      <w:pPr>
        <w:ind w:left="1823" w:hanging="360"/>
      </w:pPr>
      <w:rPr>
        <w:rFonts w:ascii="Arial" w:eastAsia="Arial" w:hAnsi="Arial" w:cs="Arial" w:hint="default"/>
        <w:w w:val="100"/>
        <w:lang w:val="en-US" w:eastAsia="en-US" w:bidi="ar-SA"/>
      </w:rPr>
    </w:lvl>
    <w:lvl w:ilvl="3" w:tplc="A9A80324">
      <w:numFmt w:val="bullet"/>
      <w:lvlText w:val="•"/>
      <w:lvlJc w:val="left"/>
      <w:pPr>
        <w:ind w:left="1648" w:hanging="360"/>
      </w:pPr>
      <w:rPr>
        <w:rFonts w:hint="default"/>
        <w:lang w:val="en-US" w:eastAsia="en-US" w:bidi="ar-SA"/>
      </w:rPr>
    </w:lvl>
    <w:lvl w:ilvl="4" w:tplc="B64E7D72">
      <w:numFmt w:val="bullet"/>
      <w:lvlText w:val="•"/>
      <w:lvlJc w:val="left"/>
      <w:pPr>
        <w:ind w:left="1477" w:hanging="360"/>
      </w:pPr>
      <w:rPr>
        <w:rFonts w:hint="default"/>
        <w:lang w:val="en-US" w:eastAsia="en-US" w:bidi="ar-SA"/>
      </w:rPr>
    </w:lvl>
    <w:lvl w:ilvl="5" w:tplc="E974C56E">
      <w:numFmt w:val="bullet"/>
      <w:lvlText w:val="•"/>
      <w:lvlJc w:val="left"/>
      <w:pPr>
        <w:ind w:left="1306" w:hanging="360"/>
      </w:pPr>
      <w:rPr>
        <w:rFonts w:hint="default"/>
        <w:lang w:val="en-US" w:eastAsia="en-US" w:bidi="ar-SA"/>
      </w:rPr>
    </w:lvl>
    <w:lvl w:ilvl="6" w:tplc="8C529874">
      <w:numFmt w:val="bullet"/>
      <w:lvlText w:val="•"/>
      <w:lvlJc w:val="left"/>
      <w:pPr>
        <w:ind w:left="1135" w:hanging="360"/>
      </w:pPr>
      <w:rPr>
        <w:rFonts w:hint="default"/>
        <w:lang w:val="en-US" w:eastAsia="en-US" w:bidi="ar-SA"/>
      </w:rPr>
    </w:lvl>
    <w:lvl w:ilvl="7" w:tplc="240A11A0">
      <w:numFmt w:val="bullet"/>
      <w:lvlText w:val="•"/>
      <w:lvlJc w:val="left"/>
      <w:pPr>
        <w:ind w:left="963" w:hanging="360"/>
      </w:pPr>
      <w:rPr>
        <w:rFonts w:hint="default"/>
        <w:lang w:val="en-US" w:eastAsia="en-US" w:bidi="ar-SA"/>
      </w:rPr>
    </w:lvl>
    <w:lvl w:ilvl="8" w:tplc="6E18EB22">
      <w:numFmt w:val="bullet"/>
      <w:lvlText w:val="•"/>
      <w:lvlJc w:val="left"/>
      <w:pPr>
        <w:ind w:left="792" w:hanging="360"/>
      </w:pPr>
      <w:rPr>
        <w:rFonts w:hint="default"/>
        <w:lang w:val="en-US" w:eastAsia="en-US" w:bidi="ar-SA"/>
      </w:rPr>
    </w:lvl>
  </w:abstractNum>
  <w:abstractNum w:abstractNumId="4" w15:restartNumberingAfterBreak="0">
    <w:nsid w:val="410A5D46"/>
    <w:multiLevelType w:val="hybridMultilevel"/>
    <w:tmpl w:val="09EE69B6"/>
    <w:lvl w:ilvl="0" w:tplc="0BBA26AE">
      <w:start w:val="3"/>
      <w:numFmt w:val="lowerLetter"/>
      <w:lvlText w:val=".%1"/>
      <w:lvlJc w:val="left"/>
      <w:pPr>
        <w:ind w:left="614" w:hanging="448"/>
      </w:pPr>
      <w:rPr>
        <w:rFonts w:ascii="Arial" w:eastAsia="Arial" w:hAnsi="Arial" w:cs="Arial" w:hint="default"/>
        <w:b/>
        <w:bCs/>
        <w:i w:val="0"/>
        <w:iCs w:val="0"/>
        <w:color w:val="1D315D"/>
        <w:spacing w:val="-1"/>
        <w:w w:val="174"/>
        <w:sz w:val="27"/>
        <w:szCs w:val="27"/>
        <w:lang w:val="en-US" w:eastAsia="en-US" w:bidi="ar-SA"/>
      </w:rPr>
    </w:lvl>
    <w:lvl w:ilvl="1" w:tplc="4E0ED23A">
      <w:numFmt w:val="bullet"/>
      <w:lvlText w:val="•"/>
      <w:lvlJc w:val="left"/>
      <w:pPr>
        <w:ind w:left="651" w:hanging="348"/>
      </w:pPr>
      <w:rPr>
        <w:rFonts w:ascii="Arial" w:eastAsia="Arial" w:hAnsi="Arial" w:cs="Arial" w:hint="default"/>
        <w:b w:val="0"/>
        <w:bCs w:val="0"/>
        <w:i w:val="0"/>
        <w:iCs w:val="0"/>
        <w:color w:val="24365B"/>
        <w:w w:val="83"/>
        <w:sz w:val="34"/>
        <w:szCs w:val="34"/>
        <w:lang w:val="en-US" w:eastAsia="en-US" w:bidi="ar-SA"/>
      </w:rPr>
    </w:lvl>
    <w:lvl w:ilvl="2" w:tplc="94EE0E7C">
      <w:numFmt w:val="bullet"/>
      <w:lvlText w:val="•"/>
      <w:lvlJc w:val="left"/>
      <w:pPr>
        <w:ind w:left="1240" w:hanging="348"/>
      </w:pPr>
      <w:rPr>
        <w:rFonts w:hint="default"/>
        <w:lang w:val="en-US" w:eastAsia="en-US" w:bidi="ar-SA"/>
      </w:rPr>
    </w:lvl>
    <w:lvl w:ilvl="3" w:tplc="073032CC">
      <w:numFmt w:val="bullet"/>
      <w:lvlText w:val="•"/>
      <w:lvlJc w:val="left"/>
      <w:pPr>
        <w:ind w:left="7240" w:hanging="348"/>
      </w:pPr>
      <w:rPr>
        <w:rFonts w:hint="default"/>
        <w:lang w:val="en-US" w:eastAsia="en-US" w:bidi="ar-SA"/>
      </w:rPr>
    </w:lvl>
    <w:lvl w:ilvl="4" w:tplc="1C1CA636">
      <w:numFmt w:val="bullet"/>
      <w:lvlText w:val="•"/>
      <w:lvlJc w:val="left"/>
      <w:pPr>
        <w:ind w:left="6641" w:hanging="348"/>
      </w:pPr>
      <w:rPr>
        <w:rFonts w:hint="default"/>
        <w:lang w:val="en-US" w:eastAsia="en-US" w:bidi="ar-SA"/>
      </w:rPr>
    </w:lvl>
    <w:lvl w:ilvl="5" w:tplc="D124E076">
      <w:numFmt w:val="bullet"/>
      <w:lvlText w:val="•"/>
      <w:lvlJc w:val="left"/>
      <w:pPr>
        <w:ind w:left="6042" w:hanging="348"/>
      </w:pPr>
      <w:rPr>
        <w:rFonts w:hint="default"/>
        <w:lang w:val="en-US" w:eastAsia="en-US" w:bidi="ar-SA"/>
      </w:rPr>
    </w:lvl>
    <w:lvl w:ilvl="6" w:tplc="9348D8B8">
      <w:numFmt w:val="bullet"/>
      <w:lvlText w:val="•"/>
      <w:lvlJc w:val="left"/>
      <w:pPr>
        <w:ind w:left="5444" w:hanging="348"/>
      </w:pPr>
      <w:rPr>
        <w:rFonts w:hint="default"/>
        <w:lang w:val="en-US" w:eastAsia="en-US" w:bidi="ar-SA"/>
      </w:rPr>
    </w:lvl>
    <w:lvl w:ilvl="7" w:tplc="9BC092F8">
      <w:numFmt w:val="bullet"/>
      <w:lvlText w:val="•"/>
      <w:lvlJc w:val="left"/>
      <w:pPr>
        <w:ind w:left="4845" w:hanging="348"/>
      </w:pPr>
      <w:rPr>
        <w:rFonts w:hint="default"/>
        <w:lang w:val="en-US" w:eastAsia="en-US" w:bidi="ar-SA"/>
      </w:rPr>
    </w:lvl>
    <w:lvl w:ilvl="8" w:tplc="D37CC51C">
      <w:numFmt w:val="bullet"/>
      <w:lvlText w:val="•"/>
      <w:lvlJc w:val="left"/>
      <w:pPr>
        <w:ind w:left="4247" w:hanging="348"/>
      </w:pPr>
      <w:rPr>
        <w:rFonts w:hint="default"/>
        <w:lang w:val="en-US" w:eastAsia="en-US" w:bidi="ar-SA"/>
      </w:rPr>
    </w:lvl>
  </w:abstractNum>
  <w:abstractNum w:abstractNumId="5" w15:restartNumberingAfterBreak="0">
    <w:nsid w:val="42B55229"/>
    <w:multiLevelType w:val="hybridMultilevel"/>
    <w:tmpl w:val="65ACFD9E"/>
    <w:lvl w:ilvl="0" w:tplc="3390A3C0">
      <w:numFmt w:val="bullet"/>
      <w:lvlText w:val="•"/>
      <w:lvlJc w:val="left"/>
      <w:pPr>
        <w:ind w:left="858" w:hanging="360"/>
      </w:pPr>
      <w:rPr>
        <w:rFonts w:ascii="Arial" w:eastAsia="Arial" w:hAnsi="Arial" w:cs="Arial" w:hint="default"/>
        <w:b w:val="0"/>
        <w:bCs w:val="0"/>
        <w:i w:val="0"/>
        <w:iCs w:val="0"/>
        <w:w w:val="100"/>
        <w:sz w:val="44"/>
        <w:szCs w:val="44"/>
        <w:lang w:val="en-US" w:eastAsia="en-US" w:bidi="ar-SA"/>
      </w:rPr>
    </w:lvl>
    <w:lvl w:ilvl="1" w:tplc="A09AD3DA">
      <w:numFmt w:val="bullet"/>
      <w:lvlText w:val="•"/>
      <w:lvlJc w:val="left"/>
      <w:pPr>
        <w:ind w:left="1823" w:hanging="360"/>
      </w:pPr>
      <w:rPr>
        <w:rFonts w:ascii="Arial" w:eastAsia="Arial" w:hAnsi="Arial" w:cs="Arial" w:hint="default"/>
        <w:w w:val="100"/>
        <w:lang w:val="en-US" w:eastAsia="en-US" w:bidi="ar-SA"/>
      </w:rPr>
    </w:lvl>
    <w:lvl w:ilvl="2" w:tplc="0128DD88">
      <w:numFmt w:val="bullet"/>
      <w:lvlText w:val="•"/>
      <w:lvlJc w:val="left"/>
      <w:pPr>
        <w:ind w:left="3746" w:hanging="360"/>
      </w:pPr>
      <w:rPr>
        <w:rFonts w:hint="default"/>
        <w:lang w:val="en-US" w:eastAsia="en-US" w:bidi="ar-SA"/>
      </w:rPr>
    </w:lvl>
    <w:lvl w:ilvl="3" w:tplc="5DC6E498">
      <w:numFmt w:val="bullet"/>
      <w:lvlText w:val="•"/>
      <w:lvlJc w:val="left"/>
      <w:pPr>
        <w:ind w:left="5673" w:hanging="360"/>
      </w:pPr>
      <w:rPr>
        <w:rFonts w:hint="default"/>
        <w:lang w:val="en-US" w:eastAsia="en-US" w:bidi="ar-SA"/>
      </w:rPr>
    </w:lvl>
    <w:lvl w:ilvl="4" w:tplc="3B1E51FA">
      <w:numFmt w:val="bullet"/>
      <w:lvlText w:val="•"/>
      <w:lvlJc w:val="left"/>
      <w:pPr>
        <w:ind w:left="7600" w:hanging="360"/>
      </w:pPr>
      <w:rPr>
        <w:rFonts w:hint="default"/>
        <w:lang w:val="en-US" w:eastAsia="en-US" w:bidi="ar-SA"/>
      </w:rPr>
    </w:lvl>
    <w:lvl w:ilvl="5" w:tplc="7BC6D84E">
      <w:numFmt w:val="bullet"/>
      <w:lvlText w:val="•"/>
      <w:lvlJc w:val="left"/>
      <w:pPr>
        <w:ind w:left="9526" w:hanging="360"/>
      </w:pPr>
      <w:rPr>
        <w:rFonts w:hint="default"/>
        <w:lang w:val="en-US" w:eastAsia="en-US" w:bidi="ar-SA"/>
      </w:rPr>
    </w:lvl>
    <w:lvl w:ilvl="6" w:tplc="D4D0D47C">
      <w:numFmt w:val="bullet"/>
      <w:lvlText w:val="•"/>
      <w:lvlJc w:val="left"/>
      <w:pPr>
        <w:ind w:left="11453" w:hanging="360"/>
      </w:pPr>
      <w:rPr>
        <w:rFonts w:hint="default"/>
        <w:lang w:val="en-US" w:eastAsia="en-US" w:bidi="ar-SA"/>
      </w:rPr>
    </w:lvl>
    <w:lvl w:ilvl="7" w:tplc="2C449E38">
      <w:numFmt w:val="bullet"/>
      <w:lvlText w:val="•"/>
      <w:lvlJc w:val="left"/>
      <w:pPr>
        <w:ind w:left="13380" w:hanging="360"/>
      </w:pPr>
      <w:rPr>
        <w:rFonts w:hint="default"/>
        <w:lang w:val="en-US" w:eastAsia="en-US" w:bidi="ar-SA"/>
      </w:rPr>
    </w:lvl>
    <w:lvl w:ilvl="8" w:tplc="6158C88E">
      <w:numFmt w:val="bullet"/>
      <w:lvlText w:val="•"/>
      <w:lvlJc w:val="left"/>
      <w:pPr>
        <w:ind w:left="15306" w:hanging="360"/>
      </w:pPr>
      <w:rPr>
        <w:rFonts w:hint="default"/>
        <w:lang w:val="en-US" w:eastAsia="en-US" w:bidi="ar-SA"/>
      </w:rPr>
    </w:lvl>
  </w:abstractNum>
  <w:abstractNum w:abstractNumId="6" w15:restartNumberingAfterBreak="0">
    <w:nsid w:val="4C186D80"/>
    <w:multiLevelType w:val="hybridMultilevel"/>
    <w:tmpl w:val="40543614"/>
    <w:lvl w:ilvl="0" w:tplc="D19A8CA0">
      <w:numFmt w:val="bullet"/>
      <w:lvlText w:val="•"/>
      <w:lvlJc w:val="left"/>
      <w:pPr>
        <w:ind w:left="1012" w:hanging="360"/>
      </w:pPr>
      <w:rPr>
        <w:rFonts w:ascii="Arial" w:eastAsiaTheme="minorEastAsia" w:hAnsi="Arial" w:cs="Arial" w:hint="default"/>
        <w:color w:val="000000"/>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4A67B2"/>
    <w:multiLevelType w:val="hybridMultilevel"/>
    <w:tmpl w:val="BBD80684"/>
    <w:lvl w:ilvl="0" w:tplc="6A084F96">
      <w:numFmt w:val="bullet"/>
      <w:lvlText w:val="•"/>
      <w:lvlJc w:val="left"/>
      <w:pPr>
        <w:ind w:left="1146" w:hanging="357"/>
      </w:pPr>
      <w:rPr>
        <w:rFonts w:ascii="Arial" w:eastAsia="Arial" w:hAnsi="Arial" w:cs="Arial" w:hint="default"/>
        <w:b w:val="0"/>
        <w:bCs w:val="0"/>
        <w:i w:val="0"/>
        <w:iCs w:val="0"/>
        <w:color w:val="24365B"/>
        <w:w w:val="117"/>
        <w:sz w:val="34"/>
        <w:szCs w:val="34"/>
        <w:lang w:val="en-US" w:eastAsia="en-US" w:bidi="ar-SA"/>
      </w:rPr>
    </w:lvl>
    <w:lvl w:ilvl="1" w:tplc="BC26A6BC">
      <w:numFmt w:val="bullet"/>
      <w:lvlText w:val="•"/>
      <w:lvlJc w:val="left"/>
      <w:pPr>
        <w:ind w:left="1969" w:hanging="357"/>
      </w:pPr>
      <w:rPr>
        <w:rFonts w:hint="default"/>
        <w:lang w:val="en-US" w:eastAsia="en-US" w:bidi="ar-SA"/>
      </w:rPr>
    </w:lvl>
    <w:lvl w:ilvl="2" w:tplc="19B6C61E">
      <w:numFmt w:val="bullet"/>
      <w:lvlText w:val="•"/>
      <w:lvlJc w:val="left"/>
      <w:pPr>
        <w:ind w:left="2799" w:hanging="357"/>
      </w:pPr>
      <w:rPr>
        <w:rFonts w:hint="default"/>
        <w:lang w:val="en-US" w:eastAsia="en-US" w:bidi="ar-SA"/>
      </w:rPr>
    </w:lvl>
    <w:lvl w:ilvl="3" w:tplc="035AF848">
      <w:numFmt w:val="bullet"/>
      <w:lvlText w:val="•"/>
      <w:lvlJc w:val="left"/>
      <w:pPr>
        <w:ind w:left="3628" w:hanging="357"/>
      </w:pPr>
      <w:rPr>
        <w:rFonts w:hint="default"/>
        <w:lang w:val="en-US" w:eastAsia="en-US" w:bidi="ar-SA"/>
      </w:rPr>
    </w:lvl>
    <w:lvl w:ilvl="4" w:tplc="A77843CE">
      <w:numFmt w:val="bullet"/>
      <w:lvlText w:val="•"/>
      <w:lvlJc w:val="left"/>
      <w:pPr>
        <w:ind w:left="4458" w:hanging="357"/>
      </w:pPr>
      <w:rPr>
        <w:rFonts w:hint="default"/>
        <w:lang w:val="en-US" w:eastAsia="en-US" w:bidi="ar-SA"/>
      </w:rPr>
    </w:lvl>
    <w:lvl w:ilvl="5" w:tplc="B1FA6190">
      <w:numFmt w:val="bullet"/>
      <w:lvlText w:val="•"/>
      <w:lvlJc w:val="left"/>
      <w:pPr>
        <w:ind w:left="5287" w:hanging="357"/>
      </w:pPr>
      <w:rPr>
        <w:rFonts w:hint="default"/>
        <w:lang w:val="en-US" w:eastAsia="en-US" w:bidi="ar-SA"/>
      </w:rPr>
    </w:lvl>
    <w:lvl w:ilvl="6" w:tplc="6F9E8084">
      <w:numFmt w:val="bullet"/>
      <w:lvlText w:val="•"/>
      <w:lvlJc w:val="left"/>
      <w:pPr>
        <w:ind w:left="6117" w:hanging="357"/>
      </w:pPr>
      <w:rPr>
        <w:rFonts w:hint="default"/>
        <w:lang w:val="en-US" w:eastAsia="en-US" w:bidi="ar-SA"/>
      </w:rPr>
    </w:lvl>
    <w:lvl w:ilvl="7" w:tplc="CA8E445C">
      <w:numFmt w:val="bullet"/>
      <w:lvlText w:val="•"/>
      <w:lvlJc w:val="left"/>
      <w:pPr>
        <w:ind w:left="6946" w:hanging="357"/>
      </w:pPr>
      <w:rPr>
        <w:rFonts w:hint="default"/>
        <w:lang w:val="en-US" w:eastAsia="en-US" w:bidi="ar-SA"/>
      </w:rPr>
    </w:lvl>
    <w:lvl w:ilvl="8" w:tplc="DBF29166">
      <w:numFmt w:val="bullet"/>
      <w:lvlText w:val="•"/>
      <w:lvlJc w:val="left"/>
      <w:pPr>
        <w:ind w:left="7776" w:hanging="357"/>
      </w:pPr>
      <w:rPr>
        <w:rFonts w:hint="default"/>
        <w:lang w:val="en-US" w:eastAsia="en-US" w:bidi="ar-SA"/>
      </w:rPr>
    </w:lvl>
  </w:abstractNum>
  <w:abstractNum w:abstractNumId="8" w15:restartNumberingAfterBreak="0">
    <w:nsid w:val="5C40580A"/>
    <w:multiLevelType w:val="hybridMultilevel"/>
    <w:tmpl w:val="91F6024E"/>
    <w:lvl w:ilvl="0" w:tplc="CA64E764">
      <w:numFmt w:val="bullet"/>
      <w:lvlText w:val="•"/>
      <w:lvlJc w:val="left"/>
      <w:pPr>
        <w:ind w:left="892" w:hanging="540"/>
      </w:pPr>
      <w:rPr>
        <w:rFonts w:ascii="Arial" w:eastAsia="Arial" w:hAnsi="Arial" w:cs="Arial" w:hint="default"/>
        <w:w w:val="100"/>
        <w:lang w:val="en-US" w:eastAsia="en-US" w:bidi="ar-SA"/>
      </w:rPr>
    </w:lvl>
    <w:lvl w:ilvl="1" w:tplc="9C227448">
      <w:numFmt w:val="bullet"/>
      <w:lvlText w:val="•"/>
      <w:lvlJc w:val="left"/>
      <w:pPr>
        <w:ind w:left="1127" w:hanging="540"/>
      </w:pPr>
      <w:rPr>
        <w:rFonts w:ascii="Arial" w:eastAsia="Arial" w:hAnsi="Arial" w:cs="Arial" w:hint="default"/>
        <w:w w:val="100"/>
        <w:lang w:val="en-US" w:eastAsia="en-US" w:bidi="ar-SA"/>
      </w:rPr>
    </w:lvl>
    <w:lvl w:ilvl="2" w:tplc="6212D34A">
      <w:numFmt w:val="bullet"/>
      <w:lvlText w:val="•"/>
      <w:lvlJc w:val="left"/>
      <w:pPr>
        <w:ind w:left="1146" w:hanging="361"/>
      </w:pPr>
      <w:rPr>
        <w:rFonts w:ascii="Arial" w:eastAsia="Arial" w:hAnsi="Arial" w:cs="Arial" w:hint="default"/>
        <w:b w:val="0"/>
        <w:bCs w:val="0"/>
        <w:i w:val="0"/>
        <w:iCs w:val="0"/>
        <w:w w:val="99"/>
        <w:sz w:val="52"/>
        <w:szCs w:val="52"/>
        <w:lang w:val="en-US" w:eastAsia="en-US" w:bidi="ar-SA"/>
      </w:rPr>
    </w:lvl>
    <w:lvl w:ilvl="3" w:tplc="5B728774">
      <w:numFmt w:val="bullet"/>
      <w:lvlText w:val="•"/>
      <w:lvlJc w:val="left"/>
      <w:pPr>
        <w:ind w:left="1257" w:hanging="361"/>
      </w:pPr>
      <w:rPr>
        <w:rFonts w:ascii="Arial" w:eastAsia="Arial" w:hAnsi="Arial" w:cs="Arial" w:hint="default"/>
        <w:w w:val="99"/>
        <w:lang w:val="en-US" w:eastAsia="en-US" w:bidi="ar-SA"/>
      </w:rPr>
    </w:lvl>
    <w:lvl w:ilvl="4" w:tplc="D2E0671C">
      <w:numFmt w:val="bullet"/>
      <w:lvlText w:val="•"/>
      <w:lvlJc w:val="left"/>
      <w:pPr>
        <w:ind w:left="1380" w:hanging="361"/>
      </w:pPr>
      <w:rPr>
        <w:rFonts w:hint="default"/>
        <w:lang w:val="en-US" w:eastAsia="en-US" w:bidi="ar-SA"/>
      </w:rPr>
    </w:lvl>
    <w:lvl w:ilvl="5" w:tplc="F356D3F0">
      <w:numFmt w:val="bullet"/>
      <w:lvlText w:val="•"/>
      <w:lvlJc w:val="left"/>
      <w:pPr>
        <w:ind w:left="4343" w:hanging="361"/>
      </w:pPr>
      <w:rPr>
        <w:rFonts w:hint="default"/>
        <w:lang w:val="en-US" w:eastAsia="en-US" w:bidi="ar-SA"/>
      </w:rPr>
    </w:lvl>
    <w:lvl w:ilvl="6" w:tplc="3FE6ACB4">
      <w:numFmt w:val="bullet"/>
      <w:lvlText w:val="•"/>
      <w:lvlJc w:val="left"/>
      <w:pPr>
        <w:ind w:left="7306" w:hanging="361"/>
      </w:pPr>
      <w:rPr>
        <w:rFonts w:hint="default"/>
        <w:lang w:val="en-US" w:eastAsia="en-US" w:bidi="ar-SA"/>
      </w:rPr>
    </w:lvl>
    <w:lvl w:ilvl="7" w:tplc="27F420E8">
      <w:numFmt w:val="bullet"/>
      <w:lvlText w:val="•"/>
      <w:lvlJc w:val="left"/>
      <w:pPr>
        <w:ind w:left="10270" w:hanging="361"/>
      </w:pPr>
      <w:rPr>
        <w:rFonts w:hint="default"/>
        <w:lang w:val="en-US" w:eastAsia="en-US" w:bidi="ar-SA"/>
      </w:rPr>
    </w:lvl>
    <w:lvl w:ilvl="8" w:tplc="E4D41A40">
      <w:numFmt w:val="bullet"/>
      <w:lvlText w:val="•"/>
      <w:lvlJc w:val="left"/>
      <w:pPr>
        <w:ind w:left="13233" w:hanging="361"/>
      </w:pPr>
      <w:rPr>
        <w:rFonts w:hint="default"/>
        <w:lang w:val="en-US" w:eastAsia="en-US" w:bidi="ar-SA"/>
      </w:rPr>
    </w:lvl>
  </w:abstractNum>
  <w:num w:numId="1">
    <w:abstractNumId w:val="7"/>
  </w:num>
  <w:num w:numId="2">
    <w:abstractNumId w:val="4"/>
  </w:num>
  <w:num w:numId="3">
    <w:abstractNumId w:val="2"/>
  </w:num>
  <w:num w:numId="4">
    <w:abstractNumId w:val="8"/>
  </w:num>
  <w:num w:numId="5">
    <w:abstractNumId w:val="5"/>
  </w:num>
  <w:num w:numId="6">
    <w:abstractNumId w:val="3"/>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3"/>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E7"/>
    <w:rsid w:val="000540CC"/>
    <w:rsid w:val="001A411D"/>
    <w:rsid w:val="002B449E"/>
    <w:rsid w:val="003F5C96"/>
    <w:rsid w:val="00402654"/>
    <w:rsid w:val="004A16C1"/>
    <w:rsid w:val="005541B0"/>
    <w:rsid w:val="00596D6A"/>
    <w:rsid w:val="005F29B1"/>
    <w:rsid w:val="005F485A"/>
    <w:rsid w:val="007535C2"/>
    <w:rsid w:val="00842C56"/>
    <w:rsid w:val="00890894"/>
    <w:rsid w:val="009E648A"/>
    <w:rsid w:val="00A718E7"/>
    <w:rsid w:val="00A95483"/>
    <w:rsid w:val="00D0431D"/>
    <w:rsid w:val="00E57243"/>
    <w:rsid w:val="00F827A0"/>
    <w:rsid w:val="00F87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93D0B"/>
  <w15:docId w15:val="{06738FC3-C480-45DC-8280-72405AD1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997" w:lineRule="exact"/>
      <w:ind w:left="1464"/>
      <w:outlineLvl w:val="0"/>
    </w:pPr>
    <w:rPr>
      <w:rFonts w:ascii="Calibri Light" w:eastAsia="Calibri Light" w:hAnsi="Calibri Light" w:cs="Calibri Light"/>
      <w:sz w:val="88"/>
      <w:szCs w:val="88"/>
    </w:rPr>
  </w:style>
  <w:style w:type="paragraph" w:styleId="Heading2">
    <w:name w:val="heading 2"/>
    <w:basedOn w:val="Normal"/>
    <w:uiPriority w:val="9"/>
    <w:unhideWhenUsed/>
    <w:qFormat/>
    <w:pPr>
      <w:ind w:left="587" w:hanging="541"/>
      <w:outlineLvl w:val="1"/>
    </w:pPr>
    <w:rPr>
      <w:b/>
      <w:bCs/>
      <w:sz w:val="48"/>
      <w:szCs w:val="48"/>
    </w:rPr>
  </w:style>
  <w:style w:type="paragraph" w:styleId="Heading3">
    <w:name w:val="heading 3"/>
    <w:basedOn w:val="Normal"/>
    <w:uiPriority w:val="9"/>
    <w:unhideWhenUsed/>
    <w:qFormat/>
    <w:pPr>
      <w:ind w:left="587"/>
      <w:outlineLvl w:val="2"/>
    </w:pPr>
    <w:rPr>
      <w:sz w:val="48"/>
      <w:szCs w:val="48"/>
    </w:rPr>
  </w:style>
  <w:style w:type="paragraph" w:styleId="Heading4">
    <w:name w:val="heading 4"/>
    <w:basedOn w:val="Normal"/>
    <w:uiPriority w:val="9"/>
    <w:unhideWhenUsed/>
    <w:qFormat/>
    <w:pPr>
      <w:outlineLvl w:val="3"/>
    </w:pPr>
    <w:rPr>
      <w:rFonts w:ascii="Arial" w:eastAsia="Arial" w:hAnsi="Arial" w:cs="Arial"/>
      <w:b/>
      <w:bCs/>
      <w:sz w:val="41"/>
      <w:szCs w:val="41"/>
    </w:rPr>
  </w:style>
  <w:style w:type="paragraph" w:styleId="Heading5">
    <w:name w:val="heading 5"/>
    <w:basedOn w:val="Normal"/>
    <w:uiPriority w:val="9"/>
    <w:unhideWhenUsed/>
    <w:qFormat/>
    <w:pPr>
      <w:outlineLvl w:val="4"/>
    </w:pPr>
    <w:rPr>
      <w:rFonts w:ascii="Arial" w:eastAsia="Arial" w:hAnsi="Arial" w:cs="Arial"/>
      <w:i/>
      <w:iCs/>
      <w:sz w:val="41"/>
      <w:szCs w:val="41"/>
    </w:rPr>
  </w:style>
  <w:style w:type="paragraph" w:styleId="Heading6">
    <w:name w:val="heading 6"/>
    <w:basedOn w:val="Normal"/>
    <w:link w:val="Heading6Char"/>
    <w:uiPriority w:val="9"/>
    <w:unhideWhenUsed/>
    <w:qFormat/>
    <w:pPr>
      <w:ind w:left="731"/>
      <w:outlineLvl w:val="5"/>
    </w:pPr>
    <w:rPr>
      <w:sz w:val="40"/>
      <w:szCs w:val="4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6"/>
      <w:szCs w:val="36"/>
      <w:u w:val="single" w:color="000000"/>
    </w:rPr>
  </w:style>
  <w:style w:type="paragraph" w:styleId="Title">
    <w:name w:val="Title"/>
    <w:basedOn w:val="Normal"/>
    <w:uiPriority w:val="10"/>
    <w:qFormat/>
    <w:pPr>
      <w:spacing w:line="1238" w:lineRule="exact"/>
      <w:ind w:left="9724" w:right="713"/>
      <w:jc w:val="center"/>
    </w:pPr>
    <w:rPr>
      <w:rFonts w:ascii="Calibri Light" w:eastAsia="Calibri Light" w:hAnsi="Calibri Light" w:cs="Calibri Light"/>
      <w:sz w:val="120"/>
      <w:szCs w:val="120"/>
    </w:rPr>
  </w:style>
  <w:style w:type="paragraph" w:styleId="ListParagraph">
    <w:name w:val="List Paragraph"/>
    <w:basedOn w:val="Normal"/>
    <w:uiPriority w:val="1"/>
    <w:qFormat/>
    <w:pPr>
      <w:ind w:left="1823" w:hanging="36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NoSpacing">
    <w:name w:val="No Spacing"/>
    <w:uiPriority w:val="1"/>
    <w:qFormat/>
    <w:rsid w:val="003F5C96"/>
    <w:rPr>
      <w:rFonts w:ascii="Calibri" w:eastAsia="Calibri" w:hAnsi="Calibri" w:cs="Calibri"/>
    </w:rPr>
  </w:style>
  <w:style w:type="character" w:styleId="Hyperlink">
    <w:name w:val="Hyperlink"/>
    <w:basedOn w:val="DefaultParagraphFont"/>
    <w:uiPriority w:val="99"/>
    <w:unhideWhenUsed/>
    <w:rsid w:val="00596D6A"/>
    <w:rPr>
      <w:color w:val="0000FF" w:themeColor="hyperlink"/>
      <w:u w:val="single"/>
    </w:rPr>
  </w:style>
  <w:style w:type="character" w:styleId="UnresolvedMention">
    <w:name w:val="Unresolved Mention"/>
    <w:basedOn w:val="DefaultParagraphFont"/>
    <w:uiPriority w:val="99"/>
    <w:semiHidden/>
    <w:unhideWhenUsed/>
    <w:rsid w:val="00596D6A"/>
    <w:rPr>
      <w:color w:val="605E5C"/>
      <w:shd w:val="clear" w:color="auto" w:fill="E1DFDD"/>
    </w:rPr>
  </w:style>
  <w:style w:type="character" w:customStyle="1" w:styleId="Heading6Char">
    <w:name w:val="Heading 6 Char"/>
    <w:basedOn w:val="DefaultParagraphFont"/>
    <w:link w:val="Heading6"/>
    <w:uiPriority w:val="9"/>
    <w:rsid w:val="00596D6A"/>
    <w:rPr>
      <w:rFonts w:ascii="Calibri" w:eastAsia="Calibri" w:hAnsi="Calibri" w:cs="Calibri"/>
      <w:sz w:val="40"/>
      <w:szCs w:val="4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heretirementcafe.co.uk/077-dr-jitka/" TargetMode="External"/><Relationship Id="rId13" Type="http://schemas.openxmlformats.org/officeDocument/2006/relationships/hyperlink" Target="https://www.open.edu/openlearn/health-sports-psychology/health/the-ageing-well-public-talks" TargetMode="External"/><Relationship Id="rId18" Type="http://schemas.openxmlformats.org/officeDocument/2006/relationships/hyperlink" Target="https://www.open.edu/openlearn/health-sports-psychology/health/ageing-well-public-talk-series-plan-2020/2021" TargetMode="External"/><Relationship Id="rId26" Type="http://schemas.openxmlformats.org/officeDocument/2006/relationships/hyperlink" Target="https://www.open.edu/openlearn/health-sports-psychology/mental-health/the-benefits-outdoor-green-and-blue-spaces"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open.edu/openlearn/health-sports-psychology/mental-health/the-benefits-mindfulness-and-five-common-myths-surrounding-it" TargetMode="External"/><Relationship Id="rId34" Type="http://schemas.openxmlformats.org/officeDocument/2006/relationships/hyperlink" Target="https://www.open.edu/openlearn/health-sports-psychology/health/how-can-acceptance-and-commitment-therapy-help-carers-challenging-times-such-the-covid-19-pandemic" TargetMode="External"/><Relationship Id="rId7" Type="http://schemas.openxmlformats.org/officeDocument/2006/relationships/hyperlink" Target="mailto:Jitka.vseteckova@open.ac.uk" TargetMode="External"/><Relationship Id="rId12" Type="http://schemas.openxmlformats.org/officeDocument/2006/relationships/hyperlink" Target="https://www.youtube.com/watch?v=965w7K8XPdo" TargetMode="External"/><Relationship Id="rId17" Type="http://schemas.openxmlformats.org/officeDocument/2006/relationships/hyperlink" Target="https://www.open.edu/openlearn/health-sports-psychology/health/the-ageing-brain-use-it-or-lose-it" TargetMode="External"/><Relationship Id="rId25" Type="http://schemas.openxmlformats.org/officeDocument/2006/relationships/hyperlink" Target="https://www.open.edu/openlearn/health-sports-psychology/health/what-happens-our-brain-we-age-and-how-can-we-stop-the-decline" TargetMode="External"/><Relationship Id="rId33" Type="http://schemas.openxmlformats.org/officeDocument/2006/relationships/hyperlink" Target="https://www.open.edu/openlearn/health-sports-psychology/social-care-social-work/older-carers-covid-19-and-physical-activity" TargetMode="External"/><Relationship Id="rId38" Type="http://schemas.openxmlformats.org/officeDocument/2006/relationships/hyperlink" Target="https://www.open.edu/openlearncreate/course/view.php?id=5016" TargetMode="External"/><Relationship Id="rId2" Type="http://schemas.openxmlformats.org/officeDocument/2006/relationships/styles" Target="styles.xml"/><Relationship Id="rId16" Type="http://schemas.openxmlformats.org/officeDocument/2006/relationships/hyperlink" Target="https://www.open.edu/openlearn/health-sports-psychology/mental-health/five-pillars-ageing-well" TargetMode="External"/><Relationship Id="rId20" Type="http://schemas.openxmlformats.org/officeDocument/2006/relationships/hyperlink" Target="https://www.open.edu/openlearn/health-sports-psychology/health/advance-care-planning-acp-discuss-decide-document-and-share" TargetMode="External"/><Relationship Id="rId29" Type="http://schemas.openxmlformats.org/officeDocument/2006/relationships/hyperlink" Target="https://youtu.be/M9yUC-MUugA" TargetMode="External"/><Relationship Id="rId1" Type="http://schemas.openxmlformats.org/officeDocument/2006/relationships/numbering" Target="numbering.xml"/><Relationship Id="rId6" Type="http://schemas.openxmlformats.org/officeDocument/2006/relationships/hyperlink" Target="https://selsdotlife.wordpress.com/2020/04/01/home-exercises-for-older-adults-no-equipment-no-problem/" TargetMode="External"/><Relationship Id="rId11" Type="http://schemas.openxmlformats.org/officeDocument/2006/relationships/hyperlink" Target="https://www.youtube.com/watch?v=dq5OXEBk3CA&amp;feature=youtu.be" TargetMode="External"/><Relationship Id="rId24" Type="http://schemas.openxmlformats.org/officeDocument/2006/relationships/hyperlink" Target="https://www.open.edu/openlearn/health-sports-psychology/mental-health/outdoor-therapy-the-benefits-walking-and-talking" TargetMode="External"/><Relationship Id="rId32" Type="http://schemas.openxmlformats.org/officeDocument/2006/relationships/hyperlink" Target="https://www.open.edu/openlearn/health-sports-psychology/social-care-social-work/young-carerscovid-19-and-physical-activity" TargetMode="External"/><Relationship Id="rId37" Type="http://schemas.openxmlformats.org/officeDocument/2006/relationships/hyperlink" Target="https://doi.org/10.21954/ou.rd.c.4716437.v1" TargetMode="External"/><Relationship Id="rId40" Type="http://schemas.openxmlformats.org/officeDocument/2006/relationships/theme" Target="theme/theme1.xml"/><Relationship Id="rId5" Type="http://schemas.openxmlformats.org/officeDocument/2006/relationships/hyperlink" Target="https://ordo.open.ac.uk/collections/Ageing_Well_Public_Talks_2020-21/5122166" TargetMode="External"/><Relationship Id="rId15" Type="http://schemas.openxmlformats.org/officeDocument/2006/relationships/hyperlink" Target="https://www.open.edu/openlearn/health-sports-psychology/mental-health/depression-mood-and-exercise?in_menu=622279" TargetMode="External"/><Relationship Id="rId23" Type="http://schemas.openxmlformats.org/officeDocument/2006/relationships/hyperlink" Target="https://www.open.edu/openlearn/health-sports-psychology/mental-health/the-benefits-mindfulness-and-five-common-myths-surrounding-it" TargetMode="External"/><Relationship Id="rId28" Type="http://schemas.openxmlformats.org/officeDocument/2006/relationships/hyperlink" Target="https://youtu.be/LU4pXFgcGos" TargetMode="External"/><Relationship Id="rId36" Type="http://schemas.openxmlformats.org/officeDocument/2006/relationships/hyperlink" Target="https://ordo.open.ac.uk/collections/Ageing_Well_Public_Talks_2020-21/5122166" TargetMode="External"/><Relationship Id="rId10" Type="http://schemas.openxmlformats.org/officeDocument/2006/relationships/hyperlink" Target="https://youtu.be/vE6J9J_ovOM" TargetMode="External"/><Relationship Id="rId19" Type="http://schemas.openxmlformats.org/officeDocument/2006/relationships/hyperlink" Target="https://www.open.edu/openlearn/health-sports-psychology/social-care-social-work/keep-me-walking-people-living-dementia-and-outdoor-environments" TargetMode="External"/><Relationship Id="rId31" Type="http://schemas.openxmlformats.org/officeDocument/2006/relationships/hyperlink" Target="https://www.open.edu/openlearn/health-sports-psychology/social-care-social-work/how-can-adult-carers-get-the-best-support-during-covid-19-pandemic-and-beyond" TargetMode="External"/><Relationship Id="rId4" Type="http://schemas.openxmlformats.org/officeDocument/2006/relationships/webSettings" Target="webSettings.xml"/><Relationship Id="rId9" Type="http://schemas.openxmlformats.org/officeDocument/2006/relationships/hyperlink" Target="https://youtu.be/0QHAS88C-LU" TargetMode="External"/><Relationship Id="rId14" Type="http://schemas.openxmlformats.org/officeDocument/2006/relationships/hyperlink" Target="https://www.open.edu/openlearn/health-sports-psychology/mental-health/5-reasons-why-exercising-outdoors-great-people-who-have-dementia" TargetMode="External"/><Relationship Id="rId22" Type="http://schemas.openxmlformats.org/officeDocument/2006/relationships/hyperlink" Target="https://www.open.edu/openlearn/health-sports-psychology/health/the-impact-walking-and-socialising-through-5-ways-cafe-on-people-living-dementia-and-their-carers" TargetMode="External"/><Relationship Id="rId27" Type="http://schemas.openxmlformats.org/officeDocument/2006/relationships/hyperlink" Target="https://www.open.edu/openlearn/health-sports-psychology/how-age-well-while-self-isolating" TargetMode="External"/><Relationship Id="rId30" Type="http://schemas.openxmlformats.org/officeDocument/2006/relationships/hyperlink" Target="https://www.open.edu/openlearn/health-sports-psychology/social-care-social-work/the-effects-self-isolation-and-lack-physical-activity-on-carers" TargetMode="External"/><Relationship Id="rId35" Type="http://schemas.openxmlformats.org/officeDocument/2006/relationships/hyperlink" Target="https://ordo.open.ac.uk/collections/Ageing_Well_Public_Talks_2021-22/54932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2417</TotalTime>
  <Pages>1</Pages>
  <Words>2279</Words>
  <Characters>12994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Ageing Well Series</vt:lpstr>
    </vt:vector>
  </TitlesOfParts>
  <Company/>
  <LinksUpToDate>false</LinksUpToDate>
  <CharactersWithSpaces>15243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Ageing Well Series</dc:title>
  <dc:creator>Jitka Vseteckova</dc:creator>
  <cp:lastModifiedBy>Chrispina.Odunewu</cp:lastModifiedBy>
  <cp:revision>11</cp:revision>
  <dcterms:created xsi:type="dcterms:W3CDTF">2022-06-14T18:17:00Z</dcterms:created>
  <dcterms:modified xsi:type="dcterms:W3CDTF">2022-06-21T09:02:00Z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Acrobat PDFMaker 21 for PowerPoint</vt:lpwstr>
  </property>
  <property fmtid="{D5CDD505-2E9C-101B-9397-08002B2CF9AE}" pid="4" name="LastSaved">
    <vt:filetime>2022-06-14T00:00:00Z</vt:filetime>
  </property>
</Properties>
</file>