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B51B" w14:textId="10344884" w:rsidR="00496D7D" w:rsidRDefault="00496D7D">
      <w:pPr>
        <w:rPr>
          <w:color w:val="FF0000"/>
        </w:rPr>
      </w:pPr>
    </w:p>
    <w:p w14:paraId="40CEA66D" w14:textId="77777777" w:rsidR="00496D7D" w:rsidRDefault="00496D7D"/>
    <w:p w14:paraId="3DA39599" w14:textId="26FE66ED" w:rsidR="00496D7D" w:rsidRPr="00C1345B" w:rsidRDefault="00F851A3" w:rsidP="00C1345B">
      <w:pPr>
        <w:jc w:val="center"/>
        <w:rPr>
          <w:b/>
          <w:bCs/>
          <w:sz w:val="24"/>
          <w:szCs w:val="24"/>
        </w:rPr>
      </w:pPr>
      <w:r w:rsidRPr="00C1345B">
        <w:rPr>
          <w:b/>
          <w:bCs/>
          <w:sz w:val="24"/>
          <w:szCs w:val="24"/>
        </w:rPr>
        <w:t xml:space="preserve">Supplementary information </w:t>
      </w:r>
      <w:r w:rsidR="00496D7D" w:rsidRPr="00C1345B">
        <w:rPr>
          <w:b/>
          <w:bCs/>
          <w:sz w:val="24"/>
          <w:szCs w:val="24"/>
        </w:rPr>
        <w:t>for</w:t>
      </w:r>
    </w:p>
    <w:p w14:paraId="250EB404" w14:textId="55F88C0D" w:rsidR="00496D7D" w:rsidRPr="00C1345B" w:rsidRDefault="00F87FF8" w:rsidP="00396918">
      <w:pPr>
        <w:rPr>
          <w:b/>
          <w:bCs/>
          <w:sz w:val="24"/>
          <w:szCs w:val="24"/>
        </w:rPr>
      </w:pPr>
      <w:r w:rsidRPr="00C1345B">
        <w:rPr>
          <w:b/>
          <w:bCs/>
          <w:sz w:val="24"/>
          <w:szCs w:val="24"/>
        </w:rPr>
        <w:t>Harrald, J.E.G., Coe, A.L., Thomas, R.M., Hoggett, M.,</w:t>
      </w:r>
      <w:r w:rsidR="00496D7D" w:rsidRPr="00C1345B">
        <w:rPr>
          <w:b/>
          <w:bCs/>
          <w:color w:val="FF0000"/>
          <w:sz w:val="24"/>
          <w:szCs w:val="24"/>
        </w:rPr>
        <w:t xml:space="preserve"> </w:t>
      </w:r>
      <w:r w:rsidR="00496D7D" w:rsidRPr="00FE4F84">
        <w:rPr>
          <w:b/>
          <w:bCs/>
          <w:sz w:val="24"/>
          <w:szCs w:val="24"/>
        </w:rPr>
        <w:t>2021</w:t>
      </w:r>
      <w:r w:rsidRPr="00C1345B">
        <w:rPr>
          <w:b/>
          <w:bCs/>
          <w:sz w:val="24"/>
          <w:szCs w:val="24"/>
        </w:rPr>
        <w:t xml:space="preserve">. Use of drones to analyse sedimentary successions exposed in the foreshore. </w:t>
      </w:r>
      <w:r w:rsidR="00496D7D" w:rsidRPr="00C1345B">
        <w:rPr>
          <w:b/>
          <w:bCs/>
          <w:sz w:val="24"/>
          <w:szCs w:val="24"/>
        </w:rPr>
        <w:t>Proceedings of the Geologists’ Association</w:t>
      </w:r>
    </w:p>
    <w:p w14:paraId="2B48C344" w14:textId="77777777" w:rsidR="00496D7D" w:rsidRDefault="00496D7D" w:rsidP="00F87FF8"/>
    <w:p w14:paraId="014BE12F" w14:textId="5650AF74" w:rsidR="00FE75C7" w:rsidRDefault="00496D7D">
      <w:r>
        <w:t xml:space="preserve">This supplementary information contains two figures (S1 and S2). </w:t>
      </w:r>
      <w:r w:rsidR="00FE75C7">
        <w:t>The</w:t>
      </w:r>
      <w:r w:rsidR="00576D71">
        <w:t xml:space="preserve"> </w:t>
      </w:r>
      <w:r>
        <w:t xml:space="preserve">figures </w:t>
      </w:r>
      <w:r w:rsidR="00576D71">
        <w:t>are interactive PDFs showing 3D textured mesh models of areas of the foreshore near to Helmsdale, NE Scotland</w:t>
      </w:r>
      <w:r w:rsidR="00396918">
        <w:t>, UK</w:t>
      </w:r>
      <w:r w:rsidR="00576D71">
        <w:t xml:space="preserve"> [ND 028 153]</w:t>
      </w:r>
      <w:r w:rsidR="002C2EBD">
        <w:t xml:space="preserve">.  </w:t>
      </w:r>
      <w:r>
        <w:t>T</w:t>
      </w:r>
      <w:r w:rsidR="00396918">
        <w:t>h</w:t>
      </w:r>
      <w:r>
        <w:t>e figures were created from d</w:t>
      </w:r>
      <w:r w:rsidR="002C2EBD">
        <w:t xml:space="preserve">rone photography shot in May 2018 </w:t>
      </w:r>
      <w:r>
        <w:t xml:space="preserve">that </w:t>
      </w:r>
      <w:r w:rsidR="002C2EBD">
        <w:t xml:space="preserve">was input to </w:t>
      </w:r>
      <w:proofErr w:type="spellStart"/>
      <w:r w:rsidR="002C2EBD">
        <w:t>Agisoft</w:t>
      </w:r>
      <w:proofErr w:type="spellEnd"/>
      <w:r w:rsidR="002C2EBD">
        <w:t xml:space="preserve"> </w:t>
      </w:r>
      <w:proofErr w:type="spellStart"/>
      <w:r w:rsidR="002C2EBD">
        <w:t>PhotoScan</w:t>
      </w:r>
      <w:proofErr w:type="spellEnd"/>
      <w:r w:rsidR="002C2EBD">
        <w:t xml:space="preserve"> Pro 1.4</w:t>
      </w:r>
      <w:r w:rsidR="00F851A3">
        <w:t>.2</w:t>
      </w:r>
      <w:r w:rsidR="002C2EBD">
        <w:t xml:space="preserve"> </w:t>
      </w:r>
      <w:proofErr w:type="spellStart"/>
      <w:r w:rsidR="00F851A3">
        <w:t>S</w:t>
      </w:r>
      <w:r w:rsidR="002C2EBD">
        <w:t>fM</w:t>
      </w:r>
      <w:proofErr w:type="spellEnd"/>
      <w:r w:rsidR="002C2EBD">
        <w:t xml:space="preserve"> photogrammetry software and processed to produce a textured mesh. This was draped with the photographic images to produce the 3D model</w:t>
      </w:r>
      <w:r w:rsidR="009A7933">
        <w:t xml:space="preserve"> and these are presented here as low resolution (50k) models. </w:t>
      </w:r>
      <w:r w:rsidR="00396918">
        <w:t xml:space="preserve">The figures require advanced PDF software such as Adobe Acrobat Pro to view. To manipulate </w:t>
      </w:r>
      <w:r w:rsidR="00C1345B">
        <w:t>an</w:t>
      </w:r>
      <w:r w:rsidR="00396918">
        <w:t xml:space="preserve"> </w:t>
      </w:r>
      <w:proofErr w:type="gramStart"/>
      <w:r w:rsidR="00396918">
        <w:t>image</w:t>
      </w:r>
      <w:proofErr w:type="gramEnd"/>
      <w:r w:rsidR="00396918">
        <w:t xml:space="preserve"> use the drop down menu</w:t>
      </w:r>
      <w:r w:rsidR="003A28C7">
        <w:t>;</w:t>
      </w:r>
      <w:r w:rsidR="00396918">
        <w:t xml:space="preserve"> or left mouse click and drag to rotate</w:t>
      </w:r>
      <w:r w:rsidR="003A28C7">
        <w:t>,</w:t>
      </w:r>
      <w:r w:rsidR="00C1345B">
        <w:t xml:space="preserve"> CTRL + left mouse click and drag to pan</w:t>
      </w:r>
      <w:r w:rsidR="003A28C7">
        <w:t>,</w:t>
      </w:r>
      <w:r w:rsidR="00C1345B">
        <w:t xml:space="preserve"> </w:t>
      </w:r>
      <w:r w:rsidR="00396918">
        <w:t>and right mouse click and drag</w:t>
      </w:r>
      <w:r w:rsidR="00C1345B">
        <w:t xml:space="preserve"> (or </w:t>
      </w:r>
      <w:r w:rsidR="003A28C7">
        <w:t xml:space="preserve">use </w:t>
      </w:r>
      <w:r w:rsidR="00C1345B">
        <w:t>mouse wheel)</w:t>
      </w:r>
      <w:r w:rsidR="00396918">
        <w:t xml:space="preserve"> to zoom.</w:t>
      </w:r>
      <w:bookmarkStart w:id="0" w:name="_GoBack"/>
      <w:bookmarkEnd w:id="0"/>
    </w:p>
    <w:p w14:paraId="35D0F7D6" w14:textId="1121B80D" w:rsidR="00F851A3" w:rsidRDefault="00F851A3" w:rsidP="00F851A3">
      <w:r w:rsidRPr="00576D71">
        <w:rPr>
          <w:b/>
          <w:bCs/>
        </w:rPr>
        <w:t>Fig. S1.</w:t>
      </w:r>
      <w:r>
        <w:t xml:space="preserve"> Example of an interactive 3D textured mesh model showing the 12 x 9 m block </w:t>
      </w:r>
      <w:r w:rsidR="00396918">
        <w:t xml:space="preserve">of </w:t>
      </w:r>
      <w:proofErr w:type="gramStart"/>
      <w:r w:rsidR="006401B5">
        <w:t>thinly</w:t>
      </w:r>
      <w:r w:rsidR="005B181A">
        <w:t>-</w:t>
      </w:r>
      <w:r w:rsidR="006401B5">
        <w:t>bedded</w:t>
      </w:r>
      <w:proofErr w:type="gramEnd"/>
      <w:r w:rsidR="006401B5">
        <w:t xml:space="preserve"> Caithness Flagstone Group (Devonian) </w:t>
      </w:r>
      <w:r>
        <w:t xml:space="preserve">embedded </w:t>
      </w:r>
      <w:r w:rsidR="00396918">
        <w:t xml:space="preserve">in </w:t>
      </w:r>
      <w:r w:rsidR="006401B5">
        <w:t xml:space="preserve">the </w:t>
      </w:r>
      <w:r w:rsidR="00396918">
        <w:t xml:space="preserve">Jurassic </w:t>
      </w:r>
      <w:r w:rsidR="006401B5">
        <w:t xml:space="preserve">breccia </w:t>
      </w:r>
      <w:r w:rsidR="00396918">
        <w:t xml:space="preserve">deposits </w:t>
      </w:r>
      <w:r>
        <w:t>in the foreshore just north of Helmsdale harbour (also the subject of Fig. 8</w:t>
      </w:r>
      <w:r w:rsidR="00496D7D">
        <w:t xml:space="preserve"> in the main publication</w:t>
      </w:r>
      <w:r>
        <w:t>).</w:t>
      </w:r>
    </w:p>
    <w:p w14:paraId="2CC08B02" w14:textId="2343A929" w:rsidR="00F851A3" w:rsidRDefault="00F851A3" w:rsidP="00F851A3">
      <w:r w:rsidRPr="00576D71">
        <w:rPr>
          <w:b/>
          <w:bCs/>
        </w:rPr>
        <w:t>Fig. S2.</w:t>
      </w:r>
      <w:r>
        <w:t xml:space="preserve"> Example of an interactive 3D textured mesh model of </w:t>
      </w:r>
      <w:r w:rsidR="00396918">
        <w:t xml:space="preserve">the Jurassic deposits exposed in </w:t>
      </w:r>
      <w:r>
        <w:t>the foreshore near Navidale (also the subject of Fig. 10b</w:t>
      </w:r>
      <w:r w:rsidR="00496D7D">
        <w:t xml:space="preserve"> in the main publication</w:t>
      </w:r>
      <w:r>
        <w:t>).</w:t>
      </w:r>
    </w:p>
    <w:p w14:paraId="1830AC67" w14:textId="1E52B2AD" w:rsidR="00396918" w:rsidRDefault="00396918" w:rsidP="00F851A3"/>
    <w:p w14:paraId="3CB44412" w14:textId="395DC563" w:rsidR="00396918" w:rsidRDefault="00396918" w:rsidP="00396918">
      <w:pPr>
        <w:spacing w:line="36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Agisoft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PhotoScan</w:t>
      </w:r>
      <w:proofErr w:type="spellEnd"/>
      <w:r>
        <w:rPr>
          <w:rFonts w:cs="Calibri"/>
          <w:color w:val="000000"/>
          <w:sz w:val="24"/>
          <w:szCs w:val="24"/>
        </w:rPr>
        <w:t xml:space="preserve"> Pro v. 1.4.2 software. Available at: </w:t>
      </w:r>
      <w:hyperlink r:id="rId4" w:history="1">
        <w:r w:rsidRPr="00833B38">
          <w:rPr>
            <w:rStyle w:val="Hyperlink"/>
            <w:rFonts w:cs="Calibri"/>
            <w:sz w:val="24"/>
            <w:szCs w:val="24"/>
          </w:rPr>
          <w:t>https://www.agisoft.com/pdf/photoscan-pro_1_4_en.pdf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  <w:r w:rsidRPr="00C1345B">
        <w:rPr>
          <w:sz w:val="24"/>
          <w:szCs w:val="24"/>
        </w:rPr>
        <w:t>(Accessed 5/2/2021).</w:t>
      </w:r>
    </w:p>
    <w:p w14:paraId="659D66B8" w14:textId="77777777" w:rsidR="00396918" w:rsidRDefault="00396918" w:rsidP="00F851A3"/>
    <w:sectPr w:rsidR="00396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6B90" w16cex:dateUtc="2021-02-19T16:53:00Z"/>
  <w16cex:commentExtensible w16cex:durableId="23DA6BC7" w16cex:dateUtc="2021-02-19T16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C7"/>
    <w:rsid w:val="000C6D6B"/>
    <w:rsid w:val="000E4039"/>
    <w:rsid w:val="001F5EE7"/>
    <w:rsid w:val="002C2EBD"/>
    <w:rsid w:val="00396918"/>
    <w:rsid w:val="003A28C7"/>
    <w:rsid w:val="00496D7D"/>
    <w:rsid w:val="00576D71"/>
    <w:rsid w:val="005B181A"/>
    <w:rsid w:val="006401B5"/>
    <w:rsid w:val="00655DF9"/>
    <w:rsid w:val="0081472E"/>
    <w:rsid w:val="0087674F"/>
    <w:rsid w:val="009A7933"/>
    <w:rsid w:val="00C1345B"/>
    <w:rsid w:val="00F851A3"/>
    <w:rsid w:val="00F87FF8"/>
    <w:rsid w:val="00FE4F84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74D3"/>
  <w15:chartTrackingRefBased/>
  <w15:docId w15:val="{47B703F3-A8FC-4AC7-B907-65D6008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969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isoft.com/pdf/photoscan-pro_1_4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Julie.Harrald</dc:creator>
  <cp:keywords/>
  <dc:description/>
  <cp:lastModifiedBy>Julie.Harrald</cp:lastModifiedBy>
  <cp:revision>6</cp:revision>
  <cp:lastPrinted>2021-02-19T17:59:00Z</cp:lastPrinted>
  <dcterms:created xsi:type="dcterms:W3CDTF">2021-02-19T18:02:00Z</dcterms:created>
  <dcterms:modified xsi:type="dcterms:W3CDTF">2021-02-19T18:58:00Z</dcterms:modified>
</cp:coreProperties>
</file>