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927B6" w14:textId="0C82A675" w:rsidR="00EA7426" w:rsidRDefault="00CE592D" w:rsidP="00216F90">
      <w:r>
        <w:rPr>
          <w:noProof/>
        </w:rPr>
        <w:drawing>
          <wp:anchor distT="0" distB="0" distL="114300" distR="114300" simplePos="0" relativeHeight="251657728" behindDoc="1" locked="0" layoutInCell="1" allowOverlap="1" wp14:anchorId="26C70172" wp14:editId="441990CB">
            <wp:simplePos x="0" y="0"/>
            <wp:positionH relativeFrom="column">
              <wp:posOffset>-1070610</wp:posOffset>
            </wp:positionH>
            <wp:positionV relativeFrom="paragraph">
              <wp:posOffset>-894504</wp:posOffset>
            </wp:positionV>
            <wp:extent cx="7546340" cy="10670117"/>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546340" cy="106701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24AAE" w14:textId="206ED140" w:rsidR="00EA7426" w:rsidRDefault="00014CF0" w:rsidP="00216F90">
      <w:r w:rsidRPr="00832A61">
        <w:rPr>
          <w:noProof/>
        </w:rPr>
        <w:drawing>
          <wp:anchor distT="0" distB="0" distL="114300" distR="114300" simplePos="0" relativeHeight="251675648" behindDoc="0" locked="0" layoutInCell="1" allowOverlap="1" wp14:anchorId="518E45B4" wp14:editId="17832831">
            <wp:simplePos x="0" y="0"/>
            <wp:positionH relativeFrom="column">
              <wp:posOffset>643255</wp:posOffset>
            </wp:positionH>
            <wp:positionV relativeFrom="paragraph">
              <wp:posOffset>3506470</wp:posOffset>
            </wp:positionV>
            <wp:extent cx="4114408" cy="2941955"/>
            <wp:effectExtent l="0" t="0" r="635" b="0"/>
            <wp:wrapNone/>
            <wp:docPr id="5" name="Picture 7" descr="A picture containing hand&#10;&#10;Description automatically generated">
              <a:extLst xmlns:a="http://schemas.openxmlformats.org/drawingml/2006/main">
                <a:ext uri="{FF2B5EF4-FFF2-40B4-BE49-F238E27FC236}">
                  <a16:creationId xmlns:a16="http://schemas.microsoft.com/office/drawing/2014/main" id="{F9293DE9-1E11-4D22-96D9-F7DC49B192B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hand&#10;&#10;Description automatically generated">
                      <a:extLst>
                        <a:ext uri="{FF2B5EF4-FFF2-40B4-BE49-F238E27FC236}">
                          <a16:creationId xmlns:a16="http://schemas.microsoft.com/office/drawing/2014/main" id="{F9293DE9-1E11-4D22-96D9-F7DC49B192B9}"/>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119" r="6474"/>
                    <a:stretch/>
                  </pic:blipFill>
                  <pic:spPr bwMode="auto">
                    <a:xfrm>
                      <a:off x="0" y="0"/>
                      <a:ext cx="4114408" cy="2941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17AE4">
        <w:rPr>
          <w:noProof/>
        </w:rPr>
        <mc:AlternateContent>
          <mc:Choice Requires="wps">
            <w:drawing>
              <wp:anchor distT="0" distB="0" distL="114300" distR="114300" simplePos="0" relativeHeight="251658752" behindDoc="0" locked="0" layoutInCell="1" allowOverlap="1" wp14:anchorId="38384678" wp14:editId="42F6A985">
                <wp:simplePos x="0" y="0"/>
                <wp:positionH relativeFrom="column">
                  <wp:posOffset>356235</wp:posOffset>
                </wp:positionH>
                <wp:positionV relativeFrom="paragraph">
                  <wp:posOffset>8427267</wp:posOffset>
                </wp:positionV>
                <wp:extent cx="1765190" cy="663757"/>
                <wp:effectExtent l="0" t="0" r="0" b="3175"/>
                <wp:wrapNone/>
                <wp:docPr id="6" name="Caixa de texto 6"/>
                <wp:cNvGraphicFramePr/>
                <a:graphic xmlns:a="http://schemas.openxmlformats.org/drawingml/2006/main">
                  <a:graphicData uri="http://schemas.microsoft.com/office/word/2010/wordprocessingShape">
                    <wps:wsp>
                      <wps:cNvSpPr txBox="1"/>
                      <wps:spPr>
                        <a:xfrm>
                          <a:off x="0" y="0"/>
                          <a:ext cx="1765190" cy="663757"/>
                        </a:xfrm>
                        <a:prstGeom prst="rect">
                          <a:avLst/>
                        </a:prstGeom>
                        <a:noFill/>
                        <a:ln w="6350">
                          <a:noFill/>
                        </a:ln>
                      </wps:spPr>
                      <wps:txb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84678" id="_x0000_t202" coordsize="21600,21600" o:spt="202" path="m,l,21600r21600,l21600,xe">
                <v:stroke joinstyle="miter"/>
                <v:path gradientshapeok="t" o:connecttype="rect"/>
              </v:shapetype>
              <v:shape id="Caixa de texto 6" o:spid="_x0000_s1026" type="#_x0000_t202" style="position:absolute;margin-left:28.05pt;margin-top:663.55pt;width:139pt;height:52.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" filled="f" stroked="f" strokeweight=".5pt">
                <v:textbo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v:textbox>
              </v:shape>
            </w:pict>
          </mc:Fallback>
        </mc:AlternateContent>
      </w:r>
      <w:r w:rsidR="00CE592D">
        <w:rPr>
          <w:noProof/>
        </w:rPr>
        <mc:AlternateContent>
          <mc:Choice Requires="wps">
            <w:drawing>
              <wp:anchor distT="0" distB="0" distL="114300" distR="114300" simplePos="0" relativeHeight="251655680" behindDoc="0" locked="0" layoutInCell="1" allowOverlap="1" wp14:anchorId="4E9511AA" wp14:editId="33C9FA81">
                <wp:simplePos x="0" y="0"/>
                <wp:positionH relativeFrom="column">
                  <wp:posOffset>3479990</wp:posOffset>
                </wp:positionH>
                <wp:positionV relativeFrom="paragraph">
                  <wp:posOffset>2299772</wp:posOffset>
                </wp:positionV>
                <wp:extent cx="2183130" cy="548640"/>
                <wp:effectExtent l="0" t="0" r="0" b="3810"/>
                <wp:wrapNone/>
                <wp:docPr id="7" name="Caixa de texto 7"/>
                <wp:cNvGraphicFramePr/>
                <a:graphic xmlns:a="http://schemas.openxmlformats.org/drawingml/2006/main">
                  <a:graphicData uri="http://schemas.microsoft.com/office/word/2010/wordprocessingShape">
                    <wps:wsp>
                      <wps:cNvSpPr txBox="1"/>
                      <wps:spPr>
                        <a:xfrm>
                          <a:off x="0" y="0"/>
                          <a:ext cx="2183130" cy="548640"/>
                        </a:xfrm>
                        <a:prstGeom prst="rect">
                          <a:avLst/>
                        </a:prstGeom>
                        <a:noFill/>
                        <a:ln w="6350">
                          <a:noFill/>
                        </a:ln>
                      </wps:spPr>
                      <wps:txb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511AA" id="Caixa de texto 7" o:spid="_x0000_s1027" type="#_x0000_t202" style="position:absolute;margin-left:274pt;margin-top:181.1pt;width:171.9pt;height:43.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" filled="f" stroked="f" strokeweight=".5pt">
                <v:textbo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v:textbox>
              </v:shape>
            </w:pict>
          </mc:Fallback>
        </mc:AlternateContent>
      </w:r>
      <w:r w:rsidR="00CE592D">
        <w:rPr>
          <w:noProof/>
          <w:shd w:val="clear" w:color="auto" w:fill="auto"/>
        </w:rPr>
        <mc:AlternateContent>
          <mc:Choice Requires="wps">
            <w:drawing>
              <wp:anchor distT="0" distB="0" distL="114300" distR="114300" simplePos="0" relativeHeight="251656704" behindDoc="0" locked="0" layoutInCell="1" allowOverlap="1" wp14:anchorId="4087A1DD" wp14:editId="7ADBF41C">
                <wp:simplePos x="0" y="0"/>
                <wp:positionH relativeFrom="column">
                  <wp:posOffset>-179383</wp:posOffset>
                </wp:positionH>
                <wp:positionV relativeFrom="paragraph">
                  <wp:posOffset>878101</wp:posOffset>
                </wp:positionV>
                <wp:extent cx="5841242" cy="627797"/>
                <wp:effectExtent l="0" t="0" r="0" b="1270"/>
                <wp:wrapNone/>
                <wp:docPr id="9" name="Caixa de texto 9"/>
                <wp:cNvGraphicFramePr/>
                <a:graphic xmlns:a="http://schemas.openxmlformats.org/drawingml/2006/main">
                  <a:graphicData uri="http://schemas.microsoft.com/office/word/2010/wordprocessingShape">
                    <wps:wsp>
                      <wps:cNvSpPr txBox="1"/>
                      <wps:spPr>
                        <a:xfrm>
                          <a:off x="0" y="0"/>
                          <a:ext cx="5841242" cy="627797"/>
                        </a:xfrm>
                        <a:prstGeom prst="rect">
                          <a:avLst/>
                        </a:prstGeom>
                        <a:noFill/>
                        <a:ln w="6350">
                          <a:noFill/>
                        </a:ln>
                      </wps:spPr>
                      <wps:txbx>
                        <w:txbxContent>
                          <w:p w14:paraId="3676BAC0" w14:textId="7F1D04F6" w:rsidR="003126B1" w:rsidRPr="00773E5F" w:rsidRDefault="00C56EB0" w:rsidP="00CE592D">
                            <w:pPr>
                              <w:pStyle w:val="maintitle"/>
                              <w:jc w:val="right"/>
                              <w:rPr>
                                <w:sz w:val="52"/>
                                <w:szCs w:val="52"/>
                                <w:lang w:val="en-GB"/>
                              </w:rPr>
                            </w:pPr>
                            <w:r>
                              <w:rPr>
                                <w:sz w:val="52"/>
                                <w:szCs w:val="52"/>
                                <w:lang w:val="en-GB"/>
                              </w:rPr>
                              <w:t>Energy savers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7A1DD" id="Caixa de texto 9" o:spid="_x0000_s1028" type="#_x0000_t202" style="position:absolute;margin-left:-14.1pt;margin-top:69.15pt;width:459.95pt;height:49.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" filled="f" stroked="f" strokeweight=".5pt">
                <v:textbox>
                  <w:txbxContent>
                    <w:p w14:paraId="3676BAC0" w14:textId="7F1D04F6" w:rsidR="003126B1" w:rsidRPr="00773E5F" w:rsidRDefault="00C56EB0" w:rsidP="00CE592D">
                      <w:pPr>
                        <w:pStyle w:val="maintitle"/>
                        <w:jc w:val="right"/>
                        <w:rPr>
                          <w:sz w:val="52"/>
                          <w:szCs w:val="52"/>
                          <w:lang w:val="en-GB"/>
                        </w:rPr>
                      </w:pPr>
                      <w:r>
                        <w:rPr>
                          <w:sz w:val="52"/>
                          <w:szCs w:val="52"/>
                          <w:lang w:val="en-GB"/>
                        </w:rPr>
                        <w:t>Energy savers</w:t>
                      </w:r>
                    </w:p>
                  </w:txbxContent>
                </v:textbox>
              </v:shape>
            </w:pict>
          </mc:Fallback>
        </mc:AlternateContent>
      </w:r>
      <w:r w:rsidR="00EA7426">
        <w:rPr>
          <w:noProof/>
        </w:rPr>
        <mc:AlternateContent>
          <mc:Choice Requires="wps">
            <w:drawing>
              <wp:anchor distT="0" distB="0" distL="114300" distR="114300" simplePos="0" relativeHeight="251654656" behindDoc="0" locked="0" layoutInCell="1" allowOverlap="1" wp14:anchorId="19438D59" wp14:editId="662F0722">
                <wp:simplePos x="0" y="0"/>
                <wp:positionH relativeFrom="column">
                  <wp:posOffset>-249382</wp:posOffset>
                </wp:positionH>
                <wp:positionV relativeFrom="paragraph">
                  <wp:posOffset>1246274</wp:posOffset>
                </wp:positionV>
                <wp:extent cx="4393870" cy="558140"/>
                <wp:effectExtent l="0" t="0" r="0" b="0"/>
                <wp:wrapNone/>
                <wp:docPr id="2" name="Caixa de texto 2"/>
                <wp:cNvGraphicFramePr/>
                <a:graphic xmlns:a="http://schemas.openxmlformats.org/drawingml/2006/main">
                  <a:graphicData uri="http://schemas.microsoft.com/office/word/2010/wordprocessingShape">
                    <wps:wsp>
                      <wps:cNvSpPr txBox="1"/>
                      <wps:spPr>
                        <a:xfrm>
                          <a:off x="0" y="0"/>
                          <a:ext cx="4393870" cy="558140"/>
                        </a:xfrm>
                        <a:prstGeom prst="rect">
                          <a:avLst/>
                        </a:prstGeom>
                        <a:noFill/>
                        <a:ln w="6350">
                          <a:noFill/>
                        </a:ln>
                      </wps:spPr>
                      <wps:txbx>
                        <w:txbxContent>
                          <w:p w14:paraId="0630B782" w14:textId="687AC8D2" w:rsidR="00EA7426" w:rsidRPr="00D360FF" w:rsidRDefault="00EA7426" w:rsidP="00216F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438D59" id="Caixa de texto 2" o:spid="_x0000_s1029" type="#_x0000_t202" style="position:absolute;margin-left:-19.65pt;margin-top:98.15pt;width:345.95pt;height:43.95pt;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" filled="f" stroked="f" strokeweight=".5pt">
                <v:textbox>
                  <w:txbxContent>
                    <w:p w14:paraId="0630B782" w14:textId="687AC8D2" w:rsidR="00EA7426" w:rsidRPr="00D360FF" w:rsidRDefault="00EA7426" w:rsidP="00216F90"/>
                  </w:txbxContent>
                </v:textbox>
              </v:shape>
            </w:pict>
          </mc:Fallback>
        </mc:AlternateContent>
      </w:r>
      <w:r w:rsidR="00EA7426">
        <w:br w:type="page"/>
      </w:r>
    </w:p>
    <w:sdt>
      <w:sdtPr>
        <w:rPr>
          <w:rFonts w:ascii="Arial" w:eastAsiaTheme="minorHAnsi" w:hAnsi="Arial" w:cs="Arial"/>
          <w:color w:val="000000"/>
          <w:sz w:val="22"/>
          <w:szCs w:val="22"/>
          <w:shd w:val="clear" w:color="auto" w:fill="FFFFFF"/>
        </w:rPr>
        <w:id w:val="-1249883053"/>
        <w:docPartObj>
          <w:docPartGallery w:val="Table of Contents"/>
          <w:docPartUnique/>
        </w:docPartObj>
      </w:sdtPr>
      <w:sdtEndPr>
        <w:rPr>
          <w:b/>
          <w:bCs/>
          <w:lang w:val="pt-PT"/>
        </w:rPr>
      </w:sdtEndPr>
      <w:sdtContent>
        <w:p w14:paraId="5941524D" w14:textId="29D747EA" w:rsidR="00B527CD" w:rsidRPr="00B527CD" w:rsidRDefault="00B527CD">
          <w:pPr>
            <w:pStyle w:val="TOCHeading"/>
          </w:pPr>
          <w:r w:rsidRPr="00B527CD">
            <w:t>Contents</w:t>
          </w:r>
        </w:p>
        <w:p w14:paraId="7A324B55" w14:textId="5C71BB4B" w:rsidR="0035726C" w:rsidRDefault="00B527CD">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r>
            <w:fldChar w:fldCharType="begin"/>
          </w:r>
          <w:r>
            <w:instrText xml:space="preserve"> TOC \o "1-3" \h \z \u </w:instrText>
          </w:r>
          <w:r>
            <w:fldChar w:fldCharType="separate"/>
          </w:r>
          <w:hyperlink w:anchor="_Toc100225952" w:history="1">
            <w:r w:rsidR="0035726C" w:rsidRPr="00F869FE">
              <w:rPr>
                <w:rStyle w:val="Hyperlink"/>
                <w:noProof/>
              </w:rPr>
              <w:t>1</w:t>
            </w:r>
            <w:r w:rsidR="0035726C">
              <w:rPr>
                <w:rFonts w:asciiTheme="minorHAnsi" w:eastAsiaTheme="minorEastAsia" w:hAnsiTheme="minorHAnsi" w:cstheme="minorBidi"/>
                <w:noProof/>
                <w:color w:val="auto"/>
                <w:shd w:val="clear" w:color="auto" w:fill="auto"/>
                <w:lang w:val="en-GB" w:eastAsia="en-GB"/>
              </w:rPr>
              <w:tab/>
            </w:r>
            <w:r w:rsidR="0035726C" w:rsidRPr="00F869FE">
              <w:rPr>
                <w:rStyle w:val="Hyperlink"/>
                <w:noProof/>
              </w:rPr>
              <w:t>It’s part of CONNECT</w:t>
            </w:r>
            <w:r w:rsidR="0035726C">
              <w:rPr>
                <w:noProof/>
                <w:webHidden/>
              </w:rPr>
              <w:tab/>
            </w:r>
            <w:r w:rsidR="0035726C">
              <w:rPr>
                <w:noProof/>
                <w:webHidden/>
              </w:rPr>
              <w:fldChar w:fldCharType="begin"/>
            </w:r>
            <w:r w:rsidR="0035726C">
              <w:rPr>
                <w:noProof/>
                <w:webHidden/>
              </w:rPr>
              <w:instrText xml:space="preserve"> PAGEREF _Toc100225952 \h </w:instrText>
            </w:r>
            <w:r w:rsidR="0035726C">
              <w:rPr>
                <w:noProof/>
                <w:webHidden/>
              </w:rPr>
            </w:r>
            <w:r w:rsidR="0035726C">
              <w:rPr>
                <w:noProof/>
                <w:webHidden/>
              </w:rPr>
              <w:fldChar w:fldCharType="separate"/>
            </w:r>
            <w:r w:rsidR="0035726C">
              <w:rPr>
                <w:noProof/>
                <w:webHidden/>
              </w:rPr>
              <w:t>3</w:t>
            </w:r>
            <w:r w:rsidR="0035726C">
              <w:rPr>
                <w:noProof/>
                <w:webHidden/>
              </w:rPr>
              <w:fldChar w:fldCharType="end"/>
            </w:r>
          </w:hyperlink>
        </w:p>
        <w:p w14:paraId="7680E6CC" w14:textId="68C2BBF1" w:rsidR="0035726C" w:rsidRDefault="00531DD7">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100225953" w:history="1">
            <w:r w:rsidR="0035726C" w:rsidRPr="00F869FE">
              <w:rPr>
                <w:rStyle w:val="Hyperlink"/>
                <w:noProof/>
              </w:rPr>
              <w:t>1.1</w:t>
            </w:r>
            <w:r w:rsidR="0035726C">
              <w:rPr>
                <w:rFonts w:asciiTheme="minorHAnsi" w:eastAsiaTheme="minorEastAsia" w:hAnsiTheme="minorHAnsi" w:cstheme="minorBidi"/>
                <w:noProof/>
                <w:color w:val="auto"/>
                <w:shd w:val="clear" w:color="auto" w:fill="auto"/>
                <w:lang w:val="en-GB" w:eastAsia="en-GB"/>
              </w:rPr>
              <w:tab/>
            </w:r>
            <w:r w:rsidR="0035726C" w:rsidRPr="00F869FE">
              <w:rPr>
                <w:rStyle w:val="Hyperlink"/>
                <w:noProof/>
              </w:rPr>
              <w:t>Overview of Microplastics</w:t>
            </w:r>
            <w:r w:rsidR="0035726C">
              <w:rPr>
                <w:noProof/>
                <w:webHidden/>
              </w:rPr>
              <w:tab/>
            </w:r>
            <w:r w:rsidR="0035726C">
              <w:rPr>
                <w:noProof/>
                <w:webHidden/>
              </w:rPr>
              <w:fldChar w:fldCharType="begin"/>
            </w:r>
            <w:r w:rsidR="0035726C">
              <w:rPr>
                <w:noProof/>
                <w:webHidden/>
              </w:rPr>
              <w:instrText xml:space="preserve"> PAGEREF _Toc100225953 \h </w:instrText>
            </w:r>
            <w:r w:rsidR="0035726C">
              <w:rPr>
                <w:noProof/>
                <w:webHidden/>
              </w:rPr>
            </w:r>
            <w:r w:rsidR="0035726C">
              <w:rPr>
                <w:noProof/>
                <w:webHidden/>
              </w:rPr>
              <w:fldChar w:fldCharType="separate"/>
            </w:r>
            <w:r w:rsidR="0035726C">
              <w:rPr>
                <w:noProof/>
                <w:webHidden/>
              </w:rPr>
              <w:t>3</w:t>
            </w:r>
            <w:r w:rsidR="0035726C">
              <w:rPr>
                <w:noProof/>
                <w:webHidden/>
              </w:rPr>
              <w:fldChar w:fldCharType="end"/>
            </w:r>
          </w:hyperlink>
        </w:p>
        <w:p w14:paraId="4A23281B" w14:textId="0EA67B70" w:rsidR="0035726C" w:rsidRDefault="00531DD7">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100225954" w:history="1">
            <w:r w:rsidR="0035726C" w:rsidRPr="00F869FE">
              <w:rPr>
                <w:rStyle w:val="Hyperlink"/>
                <w:noProof/>
              </w:rPr>
              <w:t>2</w:t>
            </w:r>
            <w:r w:rsidR="0035726C">
              <w:rPr>
                <w:rFonts w:asciiTheme="minorHAnsi" w:eastAsiaTheme="minorEastAsia" w:hAnsiTheme="minorHAnsi" w:cstheme="minorBidi"/>
                <w:noProof/>
                <w:color w:val="auto"/>
                <w:shd w:val="clear" w:color="auto" w:fill="auto"/>
                <w:lang w:val="en-GB" w:eastAsia="en-GB"/>
              </w:rPr>
              <w:tab/>
            </w:r>
            <w:r w:rsidR="0035726C" w:rsidRPr="00F869FE">
              <w:rPr>
                <w:rStyle w:val="Hyperlink"/>
                <w:noProof/>
              </w:rPr>
              <w:t>The activities</w:t>
            </w:r>
            <w:r w:rsidR="0035726C">
              <w:rPr>
                <w:noProof/>
                <w:webHidden/>
              </w:rPr>
              <w:tab/>
            </w:r>
            <w:r w:rsidR="0035726C">
              <w:rPr>
                <w:noProof/>
                <w:webHidden/>
              </w:rPr>
              <w:fldChar w:fldCharType="begin"/>
            </w:r>
            <w:r w:rsidR="0035726C">
              <w:rPr>
                <w:noProof/>
                <w:webHidden/>
              </w:rPr>
              <w:instrText xml:space="preserve"> PAGEREF _Toc100225954 \h </w:instrText>
            </w:r>
            <w:r w:rsidR="0035726C">
              <w:rPr>
                <w:noProof/>
                <w:webHidden/>
              </w:rPr>
            </w:r>
            <w:r w:rsidR="0035726C">
              <w:rPr>
                <w:noProof/>
                <w:webHidden/>
              </w:rPr>
              <w:fldChar w:fldCharType="separate"/>
            </w:r>
            <w:r w:rsidR="0035726C">
              <w:rPr>
                <w:noProof/>
                <w:webHidden/>
              </w:rPr>
              <w:t>4</w:t>
            </w:r>
            <w:r w:rsidR="0035726C">
              <w:rPr>
                <w:noProof/>
                <w:webHidden/>
              </w:rPr>
              <w:fldChar w:fldCharType="end"/>
            </w:r>
          </w:hyperlink>
        </w:p>
        <w:p w14:paraId="41C6615C" w14:textId="39153DA3" w:rsidR="0035726C" w:rsidRDefault="00531DD7">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100225955" w:history="1">
            <w:r w:rsidR="0035726C" w:rsidRPr="00F869FE">
              <w:rPr>
                <w:rStyle w:val="Hyperlink"/>
                <w:noProof/>
              </w:rPr>
              <w:t>2.1</w:t>
            </w:r>
            <w:r w:rsidR="0035726C">
              <w:rPr>
                <w:rFonts w:asciiTheme="minorHAnsi" w:eastAsiaTheme="minorEastAsia" w:hAnsiTheme="minorHAnsi" w:cstheme="minorBidi"/>
                <w:noProof/>
                <w:color w:val="auto"/>
                <w:shd w:val="clear" w:color="auto" w:fill="auto"/>
                <w:lang w:val="en-GB" w:eastAsia="en-GB"/>
              </w:rPr>
              <w:tab/>
            </w:r>
            <w:r w:rsidR="0035726C" w:rsidRPr="00F869FE">
              <w:rPr>
                <w:rStyle w:val="Hyperlink"/>
                <w:noProof/>
              </w:rPr>
              <w:t>CARE: The Challenge</w:t>
            </w:r>
            <w:r w:rsidR="0035726C">
              <w:rPr>
                <w:noProof/>
                <w:webHidden/>
              </w:rPr>
              <w:tab/>
            </w:r>
            <w:r w:rsidR="0035726C">
              <w:rPr>
                <w:noProof/>
                <w:webHidden/>
              </w:rPr>
              <w:fldChar w:fldCharType="begin"/>
            </w:r>
            <w:r w:rsidR="0035726C">
              <w:rPr>
                <w:noProof/>
                <w:webHidden/>
              </w:rPr>
              <w:instrText xml:space="preserve"> PAGEREF _Toc100225955 \h </w:instrText>
            </w:r>
            <w:r w:rsidR="0035726C">
              <w:rPr>
                <w:noProof/>
                <w:webHidden/>
              </w:rPr>
            </w:r>
            <w:r w:rsidR="0035726C">
              <w:rPr>
                <w:noProof/>
                <w:webHidden/>
              </w:rPr>
              <w:fldChar w:fldCharType="separate"/>
            </w:r>
            <w:r w:rsidR="0035726C">
              <w:rPr>
                <w:noProof/>
                <w:webHidden/>
              </w:rPr>
              <w:t>4</w:t>
            </w:r>
            <w:r w:rsidR="0035726C">
              <w:rPr>
                <w:noProof/>
                <w:webHidden/>
              </w:rPr>
              <w:fldChar w:fldCharType="end"/>
            </w:r>
          </w:hyperlink>
        </w:p>
        <w:p w14:paraId="7291E02F" w14:textId="1D04DCF5" w:rsidR="0035726C" w:rsidRDefault="00531DD7">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100225956" w:history="1">
            <w:r w:rsidR="0035726C" w:rsidRPr="00F869FE">
              <w:rPr>
                <w:rStyle w:val="Hyperlink"/>
                <w:noProof/>
              </w:rPr>
              <w:t>2.2</w:t>
            </w:r>
            <w:r w:rsidR="0035726C">
              <w:rPr>
                <w:rFonts w:asciiTheme="minorHAnsi" w:eastAsiaTheme="minorEastAsia" w:hAnsiTheme="minorHAnsi" w:cstheme="minorBidi"/>
                <w:noProof/>
                <w:color w:val="auto"/>
                <w:shd w:val="clear" w:color="auto" w:fill="auto"/>
                <w:lang w:val="en-GB" w:eastAsia="en-GB"/>
              </w:rPr>
              <w:tab/>
            </w:r>
            <w:r w:rsidR="0035726C" w:rsidRPr="00F869FE">
              <w:rPr>
                <w:rStyle w:val="Hyperlink"/>
                <w:noProof/>
              </w:rPr>
              <w:t>DO: Invent</w:t>
            </w:r>
            <w:r w:rsidR="0035726C">
              <w:rPr>
                <w:noProof/>
                <w:webHidden/>
              </w:rPr>
              <w:tab/>
            </w:r>
            <w:r w:rsidR="0035726C">
              <w:rPr>
                <w:noProof/>
                <w:webHidden/>
              </w:rPr>
              <w:fldChar w:fldCharType="begin"/>
            </w:r>
            <w:r w:rsidR="0035726C">
              <w:rPr>
                <w:noProof/>
                <w:webHidden/>
              </w:rPr>
              <w:instrText xml:space="preserve"> PAGEREF _Toc100225956 \h </w:instrText>
            </w:r>
            <w:r w:rsidR="0035726C">
              <w:rPr>
                <w:noProof/>
                <w:webHidden/>
              </w:rPr>
            </w:r>
            <w:r w:rsidR="0035726C">
              <w:rPr>
                <w:noProof/>
                <w:webHidden/>
              </w:rPr>
              <w:fldChar w:fldCharType="separate"/>
            </w:r>
            <w:r w:rsidR="0035726C">
              <w:rPr>
                <w:noProof/>
                <w:webHidden/>
              </w:rPr>
              <w:t>4</w:t>
            </w:r>
            <w:r w:rsidR="0035726C">
              <w:rPr>
                <w:noProof/>
                <w:webHidden/>
              </w:rPr>
              <w:fldChar w:fldCharType="end"/>
            </w:r>
          </w:hyperlink>
        </w:p>
        <w:p w14:paraId="61525C24" w14:textId="76EAEC77" w:rsidR="0035726C" w:rsidRDefault="00531DD7">
          <w:pPr>
            <w:pStyle w:val="TOC1"/>
            <w:tabs>
              <w:tab w:val="right" w:leader="dot" w:pos="8494"/>
            </w:tabs>
            <w:rPr>
              <w:rFonts w:asciiTheme="minorHAnsi" w:eastAsiaTheme="minorEastAsia" w:hAnsiTheme="minorHAnsi" w:cstheme="minorBidi"/>
              <w:noProof/>
              <w:color w:val="auto"/>
              <w:shd w:val="clear" w:color="auto" w:fill="auto"/>
              <w:lang w:val="en-GB" w:eastAsia="en-GB"/>
            </w:rPr>
          </w:pPr>
          <w:hyperlink w:anchor="_Toc100225957" w:history="1">
            <w:r w:rsidR="0035726C" w:rsidRPr="00F869FE">
              <w:rPr>
                <w:rStyle w:val="Hyperlink"/>
                <w:noProof/>
              </w:rPr>
              <w:t>Presenting your work</w:t>
            </w:r>
            <w:r w:rsidR="0035726C">
              <w:rPr>
                <w:noProof/>
                <w:webHidden/>
              </w:rPr>
              <w:tab/>
            </w:r>
            <w:r w:rsidR="0035726C">
              <w:rPr>
                <w:noProof/>
                <w:webHidden/>
              </w:rPr>
              <w:fldChar w:fldCharType="begin"/>
            </w:r>
            <w:r w:rsidR="0035726C">
              <w:rPr>
                <w:noProof/>
                <w:webHidden/>
              </w:rPr>
              <w:instrText xml:space="preserve"> PAGEREF _Toc100225957 \h </w:instrText>
            </w:r>
            <w:r w:rsidR="0035726C">
              <w:rPr>
                <w:noProof/>
                <w:webHidden/>
              </w:rPr>
            </w:r>
            <w:r w:rsidR="0035726C">
              <w:rPr>
                <w:noProof/>
                <w:webHidden/>
              </w:rPr>
              <w:fldChar w:fldCharType="separate"/>
            </w:r>
            <w:r w:rsidR="0035726C">
              <w:rPr>
                <w:noProof/>
                <w:webHidden/>
              </w:rPr>
              <w:t>6</w:t>
            </w:r>
            <w:r w:rsidR="0035726C">
              <w:rPr>
                <w:noProof/>
                <w:webHidden/>
              </w:rPr>
              <w:fldChar w:fldCharType="end"/>
            </w:r>
          </w:hyperlink>
        </w:p>
        <w:p w14:paraId="39FF2ABE" w14:textId="2FA5AEAA" w:rsidR="00B527CD" w:rsidRDefault="00B527CD">
          <w:r>
            <w:rPr>
              <w:b/>
              <w:bCs/>
              <w:lang w:val="pt-PT"/>
            </w:rPr>
            <w:fldChar w:fldCharType="end"/>
          </w:r>
        </w:p>
      </w:sdtContent>
    </w:sdt>
    <w:p w14:paraId="5DE2207A" w14:textId="77777777" w:rsidR="00B56A86" w:rsidRPr="00B527CD" w:rsidRDefault="00B56A86" w:rsidP="00B56A86">
      <w:pPr>
        <w:pStyle w:val="Tabela"/>
      </w:pPr>
    </w:p>
    <w:p w14:paraId="11907562" w14:textId="75162FDF" w:rsidR="00D131D8" w:rsidRDefault="00D131D8" w:rsidP="00B56A86">
      <w:pPr>
        <w:pStyle w:val="Tabela"/>
      </w:pPr>
    </w:p>
    <w:p w14:paraId="6DDDE771" w14:textId="77777777" w:rsidR="00014CF0" w:rsidRPr="00B527CD" w:rsidRDefault="00014CF0" w:rsidP="00014CF0">
      <w:pPr>
        <w:pStyle w:val="Tabela"/>
      </w:pPr>
      <w:bookmarkStart w:id="0" w:name="_Toc97543241"/>
      <w:bookmarkStart w:id="1" w:name="_Hlk95123822"/>
      <w:bookmarkStart w:id="2" w:name="OLE_LINK5"/>
      <w:bookmarkStart w:id="3" w:name="OLE_LINK6"/>
      <w:bookmarkStart w:id="4" w:name="_Toc93676343"/>
    </w:p>
    <w:p w14:paraId="7504BD67" w14:textId="77777777" w:rsidR="00014CF0" w:rsidRDefault="00014CF0" w:rsidP="00014CF0">
      <w:pPr>
        <w:pStyle w:val="Tabela"/>
      </w:pPr>
    </w:p>
    <w:p w14:paraId="51E3133A" w14:textId="77777777" w:rsidR="00014CF0" w:rsidRPr="00137720" w:rsidRDefault="00014CF0" w:rsidP="00014CF0">
      <w:pPr>
        <w:pStyle w:val="TOCHeading"/>
        <w:ind w:right="944"/>
        <w:jc w:val="right"/>
        <w:rPr>
          <w:i/>
          <w:iCs/>
        </w:rPr>
      </w:pPr>
      <w:r w:rsidRPr="00653B7D">
        <w:rPr>
          <w:i/>
          <w:iCs/>
        </w:rPr>
        <w:t>In compliance with</w:t>
      </w:r>
    </w:p>
    <w:tbl>
      <w:tblPr>
        <w:tblStyle w:val="Estilo1"/>
        <w:tblW w:w="0" w:type="auto"/>
        <w:jc w:val="center"/>
        <w:tblLook w:val="04A0" w:firstRow="1" w:lastRow="0" w:firstColumn="1" w:lastColumn="0" w:noHBand="0" w:noVBand="1"/>
      </w:tblPr>
      <w:tblGrid>
        <w:gridCol w:w="1353"/>
        <w:gridCol w:w="1429"/>
        <w:gridCol w:w="1419"/>
        <w:gridCol w:w="1442"/>
        <w:gridCol w:w="1442"/>
        <w:gridCol w:w="1419"/>
      </w:tblGrid>
      <w:tr w:rsidR="00014CF0" w14:paraId="40265C75" w14:textId="77777777" w:rsidTr="008A574C">
        <w:trPr>
          <w:jc w:val="center"/>
        </w:trPr>
        <w:tc>
          <w:tcPr>
            <w:tcW w:w="8494" w:type="dxa"/>
            <w:gridSpan w:val="6"/>
            <w:vAlign w:val="center"/>
          </w:tcPr>
          <w:p w14:paraId="0F6566D3" w14:textId="77777777" w:rsidR="00014CF0" w:rsidRPr="000F4473" w:rsidRDefault="00014CF0" w:rsidP="008A574C">
            <w:pPr>
              <w:ind w:hanging="120"/>
              <w:rPr>
                <w:noProof/>
              </w:rPr>
            </w:pPr>
            <w:r w:rsidRPr="00B56A86">
              <w:rPr>
                <w:noProof/>
              </w:rPr>
              <w:drawing>
                <wp:inline distT="0" distB="0" distL="0" distR="0" wp14:anchorId="1E0E4D91" wp14:editId="25C27265">
                  <wp:extent cx="5390157" cy="761119"/>
                  <wp:effectExtent l="0" t="0" r="0" b="0"/>
                  <wp:docPr id="4" name="Imagem 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A picture containing graphical user interface&#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7861"/>
                          <a:stretch/>
                        </pic:blipFill>
                        <pic:spPr bwMode="auto">
                          <a:xfrm>
                            <a:off x="0" y="0"/>
                            <a:ext cx="5390157" cy="7611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14CF0" w14:paraId="704025E1" w14:textId="77777777" w:rsidTr="008A574C">
        <w:trPr>
          <w:jc w:val="center"/>
        </w:trPr>
        <w:tc>
          <w:tcPr>
            <w:tcW w:w="1415" w:type="dxa"/>
            <w:vAlign w:val="center"/>
          </w:tcPr>
          <w:p w14:paraId="1AB5CA00" w14:textId="77777777" w:rsidR="00014CF0" w:rsidRDefault="00531DD7" w:rsidP="008A574C">
            <w:pPr>
              <w:jc w:val="right"/>
            </w:pPr>
            <w:r>
              <w:rPr>
                <w:noProof/>
              </w:rPr>
              <w:object w:dxaOrig="2784" w:dyaOrig="2772" w14:anchorId="605BAA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 style="width:63.25pt;height:63.25pt;mso-width-percent:0;mso-height-percent:0;mso-width-percent:0;mso-height-percent:0" o:ole="">
                  <v:imagedata r:id="rId14" o:title="" blacklevel="13107f" grayscale="t"/>
                </v:shape>
                <o:OLEObject Type="Embed" ProgID="Paint.Picture" ShapeID="_x0000_i1041" DrawAspect="Content" ObjectID="_1713369129" r:id="rId15"/>
              </w:object>
            </w:r>
          </w:p>
        </w:tc>
        <w:tc>
          <w:tcPr>
            <w:tcW w:w="1415" w:type="dxa"/>
            <w:vAlign w:val="center"/>
          </w:tcPr>
          <w:p w14:paraId="4B131F24" w14:textId="77777777" w:rsidR="00014CF0" w:rsidRDefault="00531DD7" w:rsidP="008A574C">
            <w:r>
              <w:rPr>
                <w:noProof/>
              </w:rPr>
              <w:object w:dxaOrig="2772" w:dyaOrig="2760" w14:anchorId="37B4FE66">
                <v:shape id="_x0000_i1040" type="#_x0000_t75" alt="" style="width:65.45pt;height:63.25pt;mso-width-percent:0;mso-height-percent:0;mso-width-percent:0;mso-height-percent:0" o:ole="">
                  <v:imagedata r:id="rId16" o:title="" grayscale="t"/>
                </v:shape>
                <o:OLEObject Type="Embed" ProgID="Paint.Picture" ShapeID="_x0000_i1040" DrawAspect="Content" ObjectID="_1713369130" r:id="rId17"/>
              </w:object>
            </w:r>
          </w:p>
        </w:tc>
        <w:tc>
          <w:tcPr>
            <w:tcW w:w="1416" w:type="dxa"/>
            <w:vAlign w:val="center"/>
          </w:tcPr>
          <w:p w14:paraId="379E8A4F" w14:textId="77777777" w:rsidR="00014CF0" w:rsidRDefault="00531DD7" w:rsidP="008A574C">
            <w:r>
              <w:rPr>
                <w:noProof/>
              </w:rPr>
              <w:object w:dxaOrig="2772" w:dyaOrig="2772" w14:anchorId="35906D2A">
                <v:shape id="_x0000_i1039" type="#_x0000_t75" alt="" style="width:66.55pt;height:66.55pt;mso-width-percent:0;mso-height-percent:0;mso-width-percent:0;mso-height-percent:0" o:ole="">
                  <v:imagedata r:id="rId18" o:title="" grayscale="t"/>
                </v:shape>
                <o:OLEObject Type="Embed" ProgID="Paint.Picture" ShapeID="_x0000_i1039" DrawAspect="Content" ObjectID="_1713369131" r:id="rId19"/>
              </w:object>
            </w:r>
          </w:p>
        </w:tc>
        <w:tc>
          <w:tcPr>
            <w:tcW w:w="1416" w:type="dxa"/>
            <w:vAlign w:val="center"/>
          </w:tcPr>
          <w:p w14:paraId="582CD78F" w14:textId="77777777" w:rsidR="00014CF0" w:rsidRDefault="00531DD7" w:rsidP="008A574C">
            <w:r>
              <w:rPr>
                <w:noProof/>
              </w:rPr>
              <w:object w:dxaOrig="2772" w:dyaOrig="2772" w14:anchorId="00B8C37F">
                <v:shape id="_x0000_i1038" type="#_x0000_t75" alt="" style="width:66.55pt;height:66.55pt;mso-width-percent:0;mso-height-percent:0;mso-width-percent:0;mso-height-percent:0" o:ole="">
                  <v:imagedata r:id="rId20" o:title="" blacklevel="13107f" grayscale="t"/>
                </v:shape>
                <o:OLEObject Type="Embed" ProgID="Paint.Picture" ShapeID="_x0000_i1038" DrawAspect="Content" ObjectID="_1713369132" r:id="rId21"/>
              </w:object>
            </w:r>
          </w:p>
        </w:tc>
        <w:tc>
          <w:tcPr>
            <w:tcW w:w="1416" w:type="dxa"/>
            <w:vAlign w:val="center"/>
          </w:tcPr>
          <w:p w14:paraId="4B566124" w14:textId="77777777" w:rsidR="00014CF0" w:rsidRDefault="00531DD7" w:rsidP="008A574C">
            <w:r>
              <w:rPr>
                <w:noProof/>
              </w:rPr>
              <w:object w:dxaOrig="2772" w:dyaOrig="2772" w14:anchorId="4B308D71">
                <v:shape id="_x0000_i1037" type="#_x0000_t75" alt="" style="width:67.65pt;height:67.65pt;mso-width-percent:0;mso-height-percent:0;mso-width-percent:0;mso-height-percent:0" o:ole="">
                  <v:imagedata r:id="rId22" o:title="" blacklevel="6554f" grayscale="t"/>
                </v:shape>
                <o:OLEObject Type="Embed" ProgID="Paint.Picture" ShapeID="_x0000_i1037" DrawAspect="Content" ObjectID="_1713369133" r:id="rId23"/>
              </w:object>
            </w:r>
          </w:p>
        </w:tc>
        <w:tc>
          <w:tcPr>
            <w:tcW w:w="1416" w:type="dxa"/>
            <w:vAlign w:val="center"/>
          </w:tcPr>
          <w:p w14:paraId="4BD973E6" w14:textId="77777777" w:rsidR="00014CF0" w:rsidRDefault="00531DD7" w:rsidP="008A574C">
            <w:r>
              <w:rPr>
                <w:noProof/>
              </w:rPr>
              <w:object w:dxaOrig="2772" w:dyaOrig="2784" w14:anchorId="20AF0BA2">
                <v:shape id="_x0000_i1036" type="#_x0000_t75" alt="" style="width:66.55pt;height:67.65pt;mso-width-percent:0;mso-height-percent:0;mso-width-percent:0;mso-height-percent:0" o:ole="">
                  <v:imagedata r:id="rId24" o:title="" grayscale="t"/>
                </v:shape>
                <o:OLEObject Type="Embed" ProgID="Paint.Picture" ShapeID="_x0000_i1036" DrawAspect="Content" ObjectID="_1713369134" r:id="rId25"/>
              </w:object>
            </w:r>
          </w:p>
        </w:tc>
      </w:tr>
      <w:tr w:rsidR="00014CF0" w14:paraId="741ABCC3" w14:textId="77777777" w:rsidTr="008A574C">
        <w:trPr>
          <w:trHeight w:val="1435"/>
          <w:jc w:val="center"/>
        </w:trPr>
        <w:tc>
          <w:tcPr>
            <w:tcW w:w="1415" w:type="dxa"/>
            <w:vAlign w:val="center"/>
          </w:tcPr>
          <w:p w14:paraId="67FA1515" w14:textId="77777777" w:rsidR="00014CF0" w:rsidRDefault="00531DD7" w:rsidP="008A574C">
            <w:pPr>
              <w:jc w:val="center"/>
            </w:pPr>
            <w:r>
              <w:rPr>
                <w:noProof/>
              </w:rPr>
              <w:object w:dxaOrig="2772" w:dyaOrig="2748" w14:anchorId="765E1426">
                <v:shape id="_x0000_i1035" type="#_x0000_t75" alt="" style="width:63.25pt;height:63.25pt;mso-width-percent:0;mso-height-percent:0;mso-width-percent:0;mso-height-percent:0" o:ole="">
                  <v:imagedata r:id="rId26" o:title="" grayscale="t"/>
                </v:shape>
                <o:OLEObject Type="Embed" ProgID="Paint.Picture" ShapeID="_x0000_i1035" DrawAspect="Content" ObjectID="_1713369135" r:id="rId27"/>
              </w:object>
            </w:r>
          </w:p>
        </w:tc>
        <w:tc>
          <w:tcPr>
            <w:tcW w:w="1415" w:type="dxa"/>
            <w:vAlign w:val="center"/>
          </w:tcPr>
          <w:p w14:paraId="0007B9A6" w14:textId="77777777" w:rsidR="00014CF0" w:rsidRDefault="00531DD7" w:rsidP="008A574C">
            <w:pPr>
              <w:jc w:val="center"/>
            </w:pPr>
            <w:r>
              <w:rPr>
                <w:noProof/>
              </w:rPr>
              <w:object w:dxaOrig="2784" w:dyaOrig="2772" w14:anchorId="1237EEE4">
                <v:shape id="_x0000_i1034" type="#_x0000_t75" alt="" style="width:67.65pt;height:66.55pt;mso-width-percent:0;mso-height-percent:0;mso-width-percent:0;mso-height-percent:0" o:ole="">
                  <v:imagedata r:id="rId28" o:title="" blacklevel="13107f" grayscale="t"/>
                </v:shape>
                <o:OLEObject Type="Embed" ProgID="Paint.Picture" ShapeID="_x0000_i1034" DrawAspect="Content" ObjectID="_1713369136" r:id="rId29"/>
              </w:object>
            </w:r>
          </w:p>
        </w:tc>
        <w:tc>
          <w:tcPr>
            <w:tcW w:w="1416" w:type="dxa"/>
            <w:vAlign w:val="center"/>
          </w:tcPr>
          <w:p w14:paraId="4369C1D0" w14:textId="77777777" w:rsidR="00014CF0" w:rsidRDefault="00531DD7" w:rsidP="008A574C">
            <w:pPr>
              <w:jc w:val="center"/>
            </w:pPr>
            <w:r>
              <w:rPr>
                <w:noProof/>
              </w:rPr>
              <w:object w:dxaOrig="2760" w:dyaOrig="2784" w14:anchorId="06D468B0">
                <v:shape id="_x0000_i1033" type="#_x0000_t75" alt="" style="width:63.25pt;height:65.45pt;mso-width-percent:0;mso-height-percent:0;mso-width-percent:0;mso-height-percent:0" o:ole="">
                  <v:imagedata r:id="rId30" o:title="" grayscale="t"/>
                </v:shape>
                <o:OLEObject Type="Embed" ProgID="Paint.Picture" ShapeID="_x0000_i1033" DrawAspect="Content" ObjectID="_1713369137" r:id="rId31"/>
              </w:object>
            </w:r>
          </w:p>
        </w:tc>
        <w:tc>
          <w:tcPr>
            <w:tcW w:w="1416" w:type="dxa"/>
            <w:vAlign w:val="center"/>
          </w:tcPr>
          <w:p w14:paraId="4B3D1E5B" w14:textId="77777777" w:rsidR="00014CF0" w:rsidRDefault="00531DD7" w:rsidP="008A574C">
            <w:pPr>
              <w:jc w:val="center"/>
            </w:pPr>
            <w:r>
              <w:rPr>
                <w:noProof/>
              </w:rPr>
              <w:object w:dxaOrig="2784" w:dyaOrig="2796" w14:anchorId="1DC0E2D5">
                <v:shape id="_x0000_i1032" type="#_x0000_t75" alt="" style="width:67.65pt;height:66.55pt;mso-width-percent:0;mso-height-percent:0;mso-width-percent:0;mso-height-percent:0" o:ole="">
                  <v:imagedata r:id="rId32" o:title="" blacklevel="13107f" grayscale="t"/>
                </v:shape>
                <o:OLEObject Type="Embed" ProgID="Paint.Picture" ShapeID="_x0000_i1032" DrawAspect="Content" ObjectID="_1713369138" r:id="rId33"/>
              </w:object>
            </w:r>
          </w:p>
        </w:tc>
        <w:tc>
          <w:tcPr>
            <w:tcW w:w="1416" w:type="dxa"/>
            <w:vAlign w:val="center"/>
          </w:tcPr>
          <w:p w14:paraId="02C26FB7" w14:textId="77777777" w:rsidR="00014CF0" w:rsidRDefault="00531DD7" w:rsidP="008A574C">
            <w:pPr>
              <w:jc w:val="center"/>
            </w:pPr>
            <w:r>
              <w:rPr>
                <w:noProof/>
              </w:rPr>
              <w:object w:dxaOrig="2772" w:dyaOrig="2772" w14:anchorId="0BCAD661">
                <v:shape id="_x0000_i1031" type="#_x0000_t75" alt="" style="width:66.55pt;height:66.55pt;mso-width-percent:0;mso-height-percent:0;mso-width-percent:0;mso-height-percent:0" o:ole="">
                  <v:imagedata r:id="rId34" o:title="" grayscale="t"/>
                </v:shape>
                <o:OLEObject Type="Embed" ProgID="Paint.Picture" ShapeID="_x0000_i1031" DrawAspect="Content" ObjectID="_1713369139" r:id="rId35"/>
              </w:object>
            </w:r>
          </w:p>
        </w:tc>
        <w:tc>
          <w:tcPr>
            <w:tcW w:w="1416" w:type="dxa"/>
            <w:vAlign w:val="center"/>
          </w:tcPr>
          <w:p w14:paraId="78446D1C" w14:textId="77777777" w:rsidR="00014CF0" w:rsidRDefault="00531DD7" w:rsidP="008A574C">
            <w:pPr>
              <w:jc w:val="center"/>
            </w:pPr>
            <w:r>
              <w:rPr>
                <w:noProof/>
              </w:rPr>
              <w:object w:dxaOrig="2772" w:dyaOrig="2760" w14:anchorId="7F8F0846">
                <v:shape id="_x0000_i1030" type="#_x0000_t75" alt="" style="width:66.55pt;height:66.55pt;mso-width-percent:0;mso-height-percent:0;mso-width-percent:0;mso-height-percent:0" o:ole="">
                  <v:imagedata r:id="rId36" o:title=""/>
                </v:shape>
                <o:OLEObject Type="Embed" ProgID="Paint.Picture" ShapeID="_x0000_i1030" DrawAspect="Content" ObjectID="_1713369140" r:id="rId37"/>
              </w:object>
            </w:r>
          </w:p>
        </w:tc>
      </w:tr>
      <w:tr w:rsidR="00014CF0" w14:paraId="655236D4" w14:textId="77777777" w:rsidTr="008A574C">
        <w:trPr>
          <w:jc w:val="center"/>
        </w:trPr>
        <w:tc>
          <w:tcPr>
            <w:tcW w:w="1415" w:type="dxa"/>
            <w:vAlign w:val="center"/>
          </w:tcPr>
          <w:p w14:paraId="40C883D8" w14:textId="77777777" w:rsidR="00014CF0" w:rsidRDefault="00014CF0" w:rsidP="008A574C">
            <w:pPr>
              <w:jc w:val="center"/>
            </w:pPr>
          </w:p>
        </w:tc>
        <w:tc>
          <w:tcPr>
            <w:tcW w:w="1415" w:type="dxa"/>
            <w:vAlign w:val="center"/>
          </w:tcPr>
          <w:p w14:paraId="6776CACF" w14:textId="77777777" w:rsidR="00014CF0" w:rsidRDefault="00531DD7" w:rsidP="008A574C">
            <w:pPr>
              <w:jc w:val="center"/>
            </w:pPr>
            <w:r>
              <w:rPr>
                <w:noProof/>
              </w:rPr>
              <w:object w:dxaOrig="2772" w:dyaOrig="2772" w14:anchorId="2D3D58BF">
                <v:shape id="_x0000_i1029" type="#_x0000_t75" alt="" style="width:65.45pt;height:65.45pt;mso-width-percent:0;mso-height-percent:0;mso-width-percent:0;mso-height-percent:0" o:ole="">
                  <v:imagedata r:id="rId38" o:title=""/>
                </v:shape>
                <o:OLEObject Type="Embed" ProgID="Paint.Picture" ShapeID="_x0000_i1029" DrawAspect="Content" ObjectID="_1713369141" r:id="rId39"/>
              </w:object>
            </w:r>
          </w:p>
        </w:tc>
        <w:tc>
          <w:tcPr>
            <w:tcW w:w="1416" w:type="dxa"/>
            <w:vAlign w:val="center"/>
          </w:tcPr>
          <w:p w14:paraId="534F6321" w14:textId="77777777" w:rsidR="00014CF0" w:rsidRDefault="00531DD7" w:rsidP="008A574C">
            <w:pPr>
              <w:jc w:val="center"/>
            </w:pPr>
            <w:r>
              <w:rPr>
                <w:noProof/>
              </w:rPr>
              <w:object w:dxaOrig="2772" w:dyaOrig="2772" w14:anchorId="25825FD8">
                <v:shape id="_x0000_i1028" type="#_x0000_t75" alt="" style="width:66.55pt;height:66.55pt;mso-width-percent:0;mso-height-percent:0;mso-width-percent:0;mso-height-percent:0" o:ole="">
                  <v:imagedata r:id="rId40" o:title="" grayscale="t"/>
                </v:shape>
                <o:OLEObject Type="Embed" ProgID="Paint.Picture" ShapeID="_x0000_i1028" DrawAspect="Content" ObjectID="_1713369142" r:id="rId41"/>
              </w:object>
            </w:r>
          </w:p>
        </w:tc>
        <w:tc>
          <w:tcPr>
            <w:tcW w:w="1416" w:type="dxa"/>
            <w:vAlign w:val="center"/>
          </w:tcPr>
          <w:p w14:paraId="279AD377" w14:textId="77777777" w:rsidR="00014CF0" w:rsidRDefault="00531DD7" w:rsidP="008A574C">
            <w:pPr>
              <w:jc w:val="center"/>
            </w:pPr>
            <w:r>
              <w:rPr>
                <w:noProof/>
              </w:rPr>
              <w:object w:dxaOrig="2772" w:dyaOrig="2772" w14:anchorId="15A3ADC0">
                <v:shape id="_x0000_i1027" type="#_x0000_t75" alt="" style="width:67.65pt;height:67.65pt;mso-width-percent:0;mso-height-percent:0;mso-width-percent:0;mso-height-percent:0" o:ole="">
                  <v:imagedata r:id="rId42" o:title="" blacklevel="13107f" grayscale="t"/>
                </v:shape>
                <o:OLEObject Type="Embed" ProgID="Paint.Picture" ShapeID="_x0000_i1027" DrawAspect="Content" ObjectID="_1713369143" r:id="rId43"/>
              </w:object>
            </w:r>
          </w:p>
        </w:tc>
        <w:tc>
          <w:tcPr>
            <w:tcW w:w="1416" w:type="dxa"/>
            <w:vAlign w:val="center"/>
          </w:tcPr>
          <w:p w14:paraId="79AF33F9" w14:textId="77777777" w:rsidR="00014CF0" w:rsidRDefault="00531DD7" w:rsidP="008A574C">
            <w:pPr>
              <w:jc w:val="center"/>
            </w:pPr>
            <w:r>
              <w:rPr>
                <w:noProof/>
              </w:rPr>
              <w:object w:dxaOrig="2772" w:dyaOrig="2772" w14:anchorId="434D4EC7">
                <v:shape id="_x0000_i1026" type="#_x0000_t75" alt="" style="width:66.55pt;height:66.55pt;mso-width-percent:0;mso-height-percent:0;mso-width-percent:0;mso-height-percent:0" o:ole="">
                  <v:imagedata r:id="rId44" o:title="" blacklevel="13107f" grayscale="t"/>
                </v:shape>
                <o:OLEObject Type="Embed" ProgID="Paint.Picture" ShapeID="_x0000_i1026" DrawAspect="Content" ObjectID="_1713369144" r:id="rId45"/>
              </w:object>
            </w:r>
          </w:p>
        </w:tc>
        <w:tc>
          <w:tcPr>
            <w:tcW w:w="1416" w:type="dxa"/>
            <w:vAlign w:val="center"/>
          </w:tcPr>
          <w:p w14:paraId="5169DD0E" w14:textId="77777777" w:rsidR="00014CF0" w:rsidRDefault="00531DD7" w:rsidP="008A574C">
            <w:pPr>
              <w:jc w:val="center"/>
            </w:pPr>
            <w:r>
              <w:rPr>
                <w:noProof/>
              </w:rPr>
              <w:object w:dxaOrig="2772" w:dyaOrig="2772" w14:anchorId="07D412B2">
                <v:shape id="_x0000_i1025" type="#_x0000_t75" alt="" style="width:63.25pt;height:63.25pt;mso-width-percent:0;mso-height-percent:0;mso-width-percent:0;mso-height-percent:0" o:ole="">
                  <v:imagedata r:id="rId46" o:title=""/>
                </v:shape>
                <o:OLEObject Type="Embed" ProgID="Paint.Picture" ShapeID="_x0000_i1025" DrawAspect="Content" ObjectID="_1713369145" r:id="rId47"/>
              </w:object>
            </w:r>
          </w:p>
        </w:tc>
      </w:tr>
    </w:tbl>
    <w:p w14:paraId="3DF39B31" w14:textId="77777777" w:rsidR="000B6897" w:rsidRPr="00473DD8" w:rsidRDefault="000B6897" w:rsidP="000B6897">
      <w:pPr>
        <w:pStyle w:val="Heading1"/>
      </w:pPr>
      <w:bookmarkStart w:id="5" w:name="_Toc100225952"/>
      <w:r>
        <w:lastRenderedPageBreak/>
        <w:t>It’s part of CONNECT</w:t>
      </w:r>
      <w:bookmarkEnd w:id="0"/>
      <w:bookmarkEnd w:id="5"/>
    </w:p>
    <w:p w14:paraId="5A73B8D8" w14:textId="6D16FB75" w:rsidR="00385882" w:rsidRPr="004110D9" w:rsidRDefault="00385882" w:rsidP="00385882">
      <w:pPr>
        <w:rPr>
          <w:rFonts w:cstheme="minorHAnsi"/>
        </w:rPr>
      </w:pPr>
      <w:r w:rsidRPr="004110D9">
        <w:rPr>
          <w:rFonts w:cstheme="minorHAnsi"/>
        </w:rPr>
        <w:t>In the race towards exam</w:t>
      </w:r>
      <w:r>
        <w:rPr>
          <w:rFonts w:cstheme="minorHAnsi"/>
        </w:rPr>
        <w:t>s,</w:t>
      </w:r>
      <w:r w:rsidRPr="004110D9">
        <w:rPr>
          <w:rFonts w:cstheme="minorHAnsi"/>
        </w:rPr>
        <w:t xml:space="preserve"> it can be easy to forget the other goals of science education</w:t>
      </w:r>
      <w:r>
        <w:rPr>
          <w:rFonts w:cstheme="minorHAnsi"/>
        </w:rPr>
        <w:t xml:space="preserve">: </w:t>
      </w:r>
      <w:r w:rsidRPr="004110D9">
        <w:rPr>
          <w:rFonts w:cstheme="minorHAnsi"/>
        </w:rPr>
        <w:t xml:space="preserve">scientific literacy and STEM careers. You can work towards these missing goals </w:t>
      </w:r>
      <w:r>
        <w:rPr>
          <w:rFonts w:cstheme="minorHAnsi"/>
        </w:rPr>
        <w:t xml:space="preserve">with help from </w:t>
      </w:r>
      <w:r w:rsidRPr="004110D9">
        <w:rPr>
          <w:rFonts w:cstheme="minorHAnsi"/>
        </w:rPr>
        <w:t>CONNEC</w:t>
      </w:r>
      <w:r>
        <w:rPr>
          <w:rFonts w:cstheme="minorHAnsi"/>
        </w:rPr>
        <w:t xml:space="preserve">T. It’s </w:t>
      </w:r>
      <w:r w:rsidRPr="004110D9">
        <w:rPr>
          <w:rFonts w:cstheme="minorHAnsi"/>
        </w:rPr>
        <w:t>an EC-funded project offe</w:t>
      </w:r>
      <w:r w:rsidR="00DE2A50">
        <w:rPr>
          <w:rFonts w:cstheme="minorHAnsi"/>
        </w:rPr>
        <w:t>r</w:t>
      </w:r>
      <w:r>
        <w:rPr>
          <w:rFonts w:cstheme="minorHAnsi"/>
        </w:rPr>
        <w:t>ing</w:t>
      </w:r>
      <w:r w:rsidRPr="004110D9">
        <w:rPr>
          <w:rFonts w:cstheme="minorHAnsi"/>
        </w:rPr>
        <w:t xml:space="preserve"> a new kind of resource</w:t>
      </w:r>
      <w:r>
        <w:rPr>
          <w:rFonts w:cstheme="minorHAnsi"/>
        </w:rPr>
        <w:t xml:space="preserve">, called </w:t>
      </w:r>
      <w:r w:rsidRPr="008A3750">
        <w:rPr>
          <w:rFonts w:cstheme="minorHAnsi"/>
        </w:rPr>
        <w:t>a</w:t>
      </w:r>
      <w:r w:rsidRPr="004110D9">
        <w:rPr>
          <w:rFonts w:cstheme="minorHAnsi"/>
          <w:b/>
          <w:bCs/>
        </w:rPr>
        <w:t xml:space="preserve"> Science Action</w:t>
      </w:r>
      <w:r>
        <w:rPr>
          <w:rFonts w:cstheme="minorHAnsi"/>
        </w:rPr>
        <w:t>. It</w:t>
      </w:r>
      <w:r w:rsidRPr="004110D9">
        <w:rPr>
          <w:rFonts w:cstheme="minorHAnsi"/>
        </w:rPr>
        <w:t>’s a</w:t>
      </w:r>
      <w:r w:rsidRPr="004110D9">
        <w:rPr>
          <w:rFonts w:cstheme="minorHAnsi"/>
          <w:b/>
          <w:bCs/>
        </w:rPr>
        <w:t xml:space="preserve"> </w:t>
      </w:r>
      <w:r w:rsidRPr="004110D9">
        <w:rPr>
          <w:rFonts w:cstheme="minorHAnsi"/>
        </w:rPr>
        <w:t>set of activities to integrate a real-life challenge into an existing topic</w:t>
      </w:r>
      <w:r>
        <w:rPr>
          <w:rFonts w:cstheme="minorHAnsi"/>
        </w:rPr>
        <w:t xml:space="preserve"> and i</w:t>
      </w:r>
      <w:r w:rsidRPr="004110D9">
        <w:rPr>
          <w:rFonts w:cstheme="minorHAnsi"/>
        </w:rPr>
        <w:t xml:space="preserve">t ticks lots of boxes: </w:t>
      </w:r>
    </w:p>
    <w:p w14:paraId="3FC58326" w14:textId="77777777" w:rsidR="00084DC8" w:rsidRPr="00AF0F1D" w:rsidRDefault="00084DC8" w:rsidP="00084DC8">
      <w:pPr>
        <w:pStyle w:val="ListParagraph"/>
      </w:pPr>
      <w:r w:rsidRPr="00AF0F1D">
        <w:t>Applies a science concept</w:t>
      </w:r>
    </w:p>
    <w:p w14:paraId="17450F17" w14:textId="77777777" w:rsidR="00084DC8" w:rsidRPr="00AF0F1D" w:rsidRDefault="00084DC8" w:rsidP="00084DC8">
      <w:pPr>
        <w:pStyle w:val="ListParagraph"/>
      </w:pPr>
      <w:r w:rsidRPr="00AF0F1D">
        <w:t>Teaches an enquiry skill</w:t>
      </w:r>
    </w:p>
    <w:p w14:paraId="4F60A75E" w14:textId="77777777" w:rsidR="00084DC8" w:rsidRPr="00AF0F1D" w:rsidRDefault="00084DC8" w:rsidP="00084DC8">
      <w:pPr>
        <w:pStyle w:val="ListParagraph"/>
      </w:pPr>
      <w:r w:rsidRPr="00AF0F1D">
        <w:t xml:space="preserve">Provides an authentic end of </w:t>
      </w:r>
      <w:r>
        <w:t xml:space="preserve">topic </w:t>
      </w:r>
      <w:r w:rsidRPr="00AF0F1D">
        <w:t>assessment</w:t>
      </w:r>
    </w:p>
    <w:p w14:paraId="4A019BF6" w14:textId="77777777" w:rsidR="00084DC8" w:rsidRPr="00AF0F1D" w:rsidRDefault="00084DC8" w:rsidP="00084DC8">
      <w:pPr>
        <w:pStyle w:val="ListParagraph"/>
      </w:pPr>
      <w:r w:rsidRPr="00AF0F1D">
        <w:t>Shows students how science affects their world</w:t>
      </w:r>
    </w:p>
    <w:p w14:paraId="3AC90BE7" w14:textId="77777777" w:rsidR="00084DC8" w:rsidRPr="00AF0F1D" w:rsidRDefault="00084DC8" w:rsidP="00084DC8">
      <w:pPr>
        <w:pStyle w:val="ListParagraph"/>
      </w:pPr>
      <w:r w:rsidRPr="00AF0F1D">
        <w:t xml:space="preserve">Gets students interacting with a scientist or engineer (supplied by the project) </w:t>
      </w:r>
    </w:p>
    <w:p w14:paraId="131A4746" w14:textId="77B1B001" w:rsidR="000B6897" w:rsidRDefault="00084DC8" w:rsidP="00084DC8">
      <w:pPr>
        <w:pStyle w:val="ListParagraph"/>
      </w:pPr>
      <w:r w:rsidRPr="00AF0F1D">
        <w:t>Encourages students to talk about science with their family</w:t>
      </w:r>
    </w:p>
    <w:p w14:paraId="76BA1BCF" w14:textId="77777777" w:rsidR="00AC60C3" w:rsidRPr="00AF0F1D" w:rsidRDefault="00AC60C3" w:rsidP="00014CF0">
      <w:pPr>
        <w:pStyle w:val="ListParagraph"/>
        <w:numPr>
          <w:ilvl w:val="0"/>
          <w:numId w:val="0"/>
        </w:numPr>
        <w:ind w:left="720"/>
      </w:pPr>
    </w:p>
    <w:p w14:paraId="722CF336" w14:textId="45A263B9" w:rsidR="000B6897" w:rsidRPr="008A3750" w:rsidRDefault="000B6897" w:rsidP="000B6897">
      <w:pPr>
        <w:pStyle w:val="Heading2"/>
      </w:pPr>
      <w:bookmarkStart w:id="6" w:name="_Toc97543242"/>
      <w:bookmarkStart w:id="7" w:name="_Toc100225953"/>
      <w:bookmarkStart w:id="8" w:name="_Hlk95123893"/>
      <w:bookmarkEnd w:id="1"/>
      <w:r w:rsidRPr="008A3750">
        <w:t xml:space="preserve">Overview of </w:t>
      </w:r>
      <w:bookmarkEnd w:id="6"/>
      <w:r w:rsidR="00014CF0">
        <w:t>Microplastics</w:t>
      </w:r>
      <w:bookmarkEnd w:id="7"/>
    </w:p>
    <w:bookmarkEnd w:id="2"/>
    <w:bookmarkEnd w:id="3"/>
    <w:bookmarkEnd w:id="8"/>
    <w:p w14:paraId="6B4CCCB5" w14:textId="51736752" w:rsidR="00014CF0" w:rsidRDefault="00014CF0" w:rsidP="008A574C">
      <w:pPr>
        <w:rPr>
          <w:rFonts w:eastAsia="Calibri"/>
        </w:rPr>
      </w:pPr>
      <w:r>
        <w:rPr>
          <w:rFonts w:eastAsia="Calibri"/>
        </w:rPr>
        <w:t>Everyday millions of single-use plastic items like bottles and packaging are thrown away. Microplastics are the tiny bits that form when plastic objects break down. These microscopic particles pollute our oceans, where they are a threat to marine life and can even end up inside our bodies when we eat fish, or drink water.</w:t>
      </w:r>
    </w:p>
    <w:p w14:paraId="065C92A3" w14:textId="77777777" w:rsidR="0045016D" w:rsidRDefault="0045016D" w:rsidP="0045016D">
      <w:pPr>
        <w:rPr>
          <w:rFonts w:eastAsia="Calibri"/>
        </w:rPr>
      </w:pPr>
      <w:r>
        <w:rPr>
          <w:rFonts w:eastAsia="Calibri"/>
        </w:rPr>
        <w:t>In the Microplastics</w:t>
      </w:r>
      <w:r w:rsidRPr="00E157D7">
        <w:rPr>
          <w:rFonts w:eastAsia="Calibri"/>
        </w:rPr>
        <w:t xml:space="preserve"> </w:t>
      </w:r>
      <w:r>
        <w:rPr>
          <w:rFonts w:eastAsia="Calibri"/>
        </w:rPr>
        <w:t>S</w:t>
      </w:r>
      <w:r w:rsidRPr="00E157D7">
        <w:rPr>
          <w:rFonts w:eastAsia="Calibri"/>
        </w:rPr>
        <w:t>cience</w:t>
      </w:r>
      <w:r>
        <w:rPr>
          <w:rFonts w:eastAsia="Calibri"/>
        </w:rPr>
        <w:t xml:space="preserve"> A</w:t>
      </w:r>
      <w:r w:rsidRPr="00E157D7">
        <w:rPr>
          <w:rFonts w:eastAsia="Calibri"/>
        </w:rPr>
        <w:t>ction</w:t>
      </w:r>
      <w:r>
        <w:rPr>
          <w:rFonts w:eastAsia="Calibri"/>
        </w:rPr>
        <w:t>,</w:t>
      </w:r>
      <w:r w:rsidRPr="00E157D7">
        <w:rPr>
          <w:rFonts w:eastAsia="Calibri"/>
        </w:rPr>
        <w:t xml:space="preserve"> </w:t>
      </w:r>
      <w:r>
        <w:rPr>
          <w:rFonts w:eastAsia="Calibri"/>
        </w:rPr>
        <w:t>students imagine they are entering a design competition about microplastics in our oceans.</w:t>
      </w:r>
      <w:r w:rsidRPr="00E157D7">
        <w:rPr>
          <w:rFonts w:eastAsia="Calibri"/>
        </w:rPr>
        <w:t xml:space="preserve"> </w:t>
      </w:r>
      <w:r>
        <w:rPr>
          <w:rFonts w:eastAsia="Calibri"/>
        </w:rPr>
        <w:t>Their challenge is to come up with a way to reduce pollution, using their knowledge of mixtures</w:t>
      </w:r>
      <w:r w:rsidRPr="00E157D7">
        <w:rPr>
          <w:rFonts w:eastAsia="Calibri"/>
        </w:rPr>
        <w:t xml:space="preserve">, and </w:t>
      </w:r>
      <w:r>
        <w:rPr>
          <w:rFonts w:eastAsia="Calibri"/>
        </w:rPr>
        <w:t>a scientific</w:t>
      </w:r>
      <w:r w:rsidRPr="00E157D7">
        <w:rPr>
          <w:rFonts w:eastAsia="Calibri"/>
        </w:rPr>
        <w:t xml:space="preserve"> enquiry skill</w:t>
      </w:r>
      <w:r>
        <w:rPr>
          <w:rFonts w:eastAsia="Calibri"/>
        </w:rPr>
        <w:t>: choosing an appropriate method for an experiment or for solving a problem.</w:t>
      </w:r>
    </w:p>
    <w:p w14:paraId="11C00958" w14:textId="77777777" w:rsidR="00014CF0" w:rsidRDefault="00014CF0" w:rsidP="00014CF0">
      <w:pPr>
        <w:spacing w:after="0"/>
        <w:rPr>
          <w:rFonts w:eastAsia="Calibri"/>
        </w:rPr>
      </w:pPr>
      <w:r>
        <w:rPr>
          <w:rFonts w:eastAsia="Calibri"/>
        </w:rPr>
        <w:t>There are two activities:</w:t>
      </w:r>
    </w:p>
    <w:tbl>
      <w:tblPr>
        <w:tblStyle w:val="TableGrid"/>
        <w:tblpPr w:leftFromText="180" w:rightFromText="180" w:vertAnchor="text" w:horzAnchor="margin" w:tblpY="366"/>
        <w:tblW w:w="9441" w:type="dxa"/>
        <w:tblLook w:val="04A0" w:firstRow="1" w:lastRow="0" w:firstColumn="1" w:lastColumn="0" w:noHBand="0" w:noVBand="1"/>
      </w:tblPr>
      <w:tblGrid>
        <w:gridCol w:w="1555"/>
        <w:gridCol w:w="2126"/>
        <w:gridCol w:w="3685"/>
        <w:gridCol w:w="2075"/>
      </w:tblGrid>
      <w:tr w:rsidR="00AC60C3" w:rsidRPr="00783336" w14:paraId="6D436F6E" w14:textId="77777777" w:rsidTr="00BB48DD">
        <w:trPr>
          <w:cnfStyle w:val="100000000000" w:firstRow="1" w:lastRow="0" w:firstColumn="0" w:lastColumn="0" w:oddVBand="0" w:evenVBand="0" w:oddHBand="0" w:evenHBand="0" w:firstRowFirstColumn="0" w:firstRowLastColumn="0" w:lastRowFirstColumn="0" w:lastRowLastColumn="0"/>
          <w:trHeight w:val="803"/>
        </w:trPr>
        <w:tc>
          <w:tcPr>
            <w:tcW w:w="1555" w:type="dxa"/>
          </w:tcPr>
          <w:p w14:paraId="58845BE3" w14:textId="77777777" w:rsidR="00AC60C3" w:rsidRPr="00783336" w:rsidRDefault="00AC60C3" w:rsidP="00BB48DD">
            <w:pPr>
              <w:pStyle w:val="Tabela"/>
              <w:rPr>
                <w:sz w:val="20"/>
                <w:szCs w:val="20"/>
                <w14:textFill>
                  <w14:solidFill>
                    <w14:schemeClr w14:val="bg1"/>
                  </w14:solidFill>
                </w14:textFill>
              </w:rPr>
            </w:pPr>
            <w:bookmarkStart w:id="9" w:name="_Hlk95124045"/>
            <w:r w:rsidRPr="00783336">
              <w:rPr>
                <w:sz w:val="20"/>
                <w:szCs w:val="20"/>
                <w14:textFill>
                  <w14:solidFill>
                    <w14:schemeClr w14:val="bg1"/>
                  </w14:solidFill>
                </w14:textFill>
              </w:rPr>
              <w:t>Activity</w:t>
            </w:r>
          </w:p>
        </w:tc>
        <w:tc>
          <w:tcPr>
            <w:tcW w:w="2126" w:type="dxa"/>
          </w:tcPr>
          <w:p w14:paraId="68C60B59" w14:textId="77777777" w:rsidR="00AC60C3" w:rsidRPr="00783336" w:rsidRDefault="00AC60C3" w:rsidP="00BB48DD">
            <w:pPr>
              <w:spacing w:after="120"/>
              <w:rPr>
                <w:b/>
                <w:bCs/>
                <w:color w:val="FFFFFF" w:themeColor="background1"/>
                <w:sz w:val="20"/>
                <w:szCs w:val="20"/>
                <w:shd w:val="clear" w:color="auto" w:fill="4A63D8"/>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Learning objective</w:t>
            </w:r>
          </w:p>
        </w:tc>
        <w:tc>
          <w:tcPr>
            <w:tcW w:w="3685" w:type="dxa"/>
          </w:tcPr>
          <w:p w14:paraId="10AE4727" w14:textId="77777777" w:rsidR="00AC60C3" w:rsidRPr="00783336" w:rsidRDefault="00AC60C3" w:rsidP="00BB48DD">
            <w:pPr>
              <w:spacing w:after="120"/>
              <w:rPr>
                <w:b/>
                <w:bCs/>
                <w:color w:val="FFFFFF" w:themeColor="background1"/>
                <w:sz w:val="20"/>
                <w:szCs w:val="20"/>
                <w:shd w:val="clear" w:color="auto" w:fill="4A63D8"/>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What students do</w:t>
            </w:r>
          </w:p>
        </w:tc>
        <w:tc>
          <w:tcPr>
            <w:tcW w:w="2075" w:type="dxa"/>
          </w:tcPr>
          <w:p w14:paraId="08EC5347" w14:textId="77777777" w:rsidR="00AC60C3" w:rsidRPr="00783336" w:rsidRDefault="00AC60C3" w:rsidP="00BB48DD">
            <w:pPr>
              <w:spacing w:after="120"/>
              <w:rPr>
                <w:b/>
                <w:bCs/>
                <w:color w:val="FFFFFF" w:themeColor="background1"/>
                <w:sz w:val="20"/>
                <w:szCs w:val="20"/>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Who can be involved</w:t>
            </w:r>
          </w:p>
        </w:tc>
      </w:tr>
      <w:tr w:rsidR="00014CF0" w:rsidRPr="00783336" w14:paraId="0476FA0E" w14:textId="77777777" w:rsidTr="00BB48DD">
        <w:trPr>
          <w:trHeight w:val="540"/>
        </w:trPr>
        <w:tc>
          <w:tcPr>
            <w:tcW w:w="1555" w:type="dxa"/>
          </w:tcPr>
          <w:p w14:paraId="4F16C858" w14:textId="6FC6D0D9" w:rsidR="00014CF0" w:rsidRPr="00783336" w:rsidRDefault="00014CF0" w:rsidP="00014CF0">
            <w:pPr>
              <w:spacing w:before="0" w:after="120"/>
              <w:rPr>
                <w:sz w:val="20"/>
                <w:szCs w:val="20"/>
              </w:rPr>
            </w:pPr>
            <w:r w:rsidRPr="00783336">
              <w:rPr>
                <w:sz w:val="20"/>
                <w:szCs w:val="20"/>
              </w:rPr>
              <w:t>CARE: The challenge</w:t>
            </w:r>
          </w:p>
        </w:tc>
        <w:tc>
          <w:tcPr>
            <w:tcW w:w="2126" w:type="dxa"/>
          </w:tcPr>
          <w:p w14:paraId="753000E9" w14:textId="77777777" w:rsidR="00014CF0" w:rsidRPr="00783336" w:rsidRDefault="00014CF0" w:rsidP="00014CF0">
            <w:pPr>
              <w:spacing w:before="0"/>
              <w:rPr>
                <w:rFonts w:cstheme="minorHAnsi"/>
                <w:sz w:val="20"/>
                <w:szCs w:val="20"/>
              </w:rPr>
            </w:pPr>
            <w:r w:rsidRPr="00783336">
              <w:rPr>
                <w:rFonts w:cstheme="minorHAnsi"/>
                <w:sz w:val="20"/>
                <w:szCs w:val="20"/>
              </w:rPr>
              <w:t>Care about the issue</w:t>
            </w:r>
          </w:p>
          <w:p w14:paraId="74FD92CC" w14:textId="4D9FDD49" w:rsidR="00014CF0" w:rsidRPr="00783336" w:rsidRDefault="00014CF0" w:rsidP="00014CF0">
            <w:pPr>
              <w:spacing w:before="0" w:after="120"/>
              <w:rPr>
                <w:sz w:val="20"/>
                <w:szCs w:val="20"/>
              </w:rPr>
            </w:pPr>
            <w:r w:rsidRPr="00783336">
              <w:rPr>
                <w:rFonts w:cstheme="minorHAnsi"/>
                <w:sz w:val="20"/>
                <w:szCs w:val="20"/>
              </w:rPr>
              <w:t>Understand the scientific context</w:t>
            </w:r>
          </w:p>
        </w:tc>
        <w:tc>
          <w:tcPr>
            <w:tcW w:w="3685" w:type="dxa"/>
          </w:tcPr>
          <w:p w14:paraId="3EF594F8" w14:textId="55EA07C8" w:rsidR="00014CF0" w:rsidRPr="00783336" w:rsidRDefault="00014CF0" w:rsidP="00014CF0">
            <w:pPr>
              <w:rPr>
                <w:sz w:val="20"/>
                <w:szCs w:val="20"/>
              </w:rPr>
            </w:pPr>
            <w:r>
              <w:rPr>
                <w:sz w:val="20"/>
                <w:szCs w:val="20"/>
              </w:rPr>
              <w:t>Find out where the family uses single-use plastics and how they could reduce their use.</w:t>
            </w:r>
          </w:p>
        </w:tc>
        <w:tc>
          <w:tcPr>
            <w:tcW w:w="2075" w:type="dxa"/>
          </w:tcPr>
          <w:p w14:paraId="4DE0B37A" w14:textId="77777777" w:rsidR="00014CF0" w:rsidRPr="00783336" w:rsidRDefault="00014CF0" w:rsidP="00014CF0">
            <w:pPr>
              <w:rPr>
                <w:rFonts w:cstheme="minorHAnsi"/>
                <w:sz w:val="20"/>
                <w:szCs w:val="20"/>
              </w:rPr>
            </w:pPr>
            <w:r w:rsidRPr="00783336">
              <w:rPr>
                <w:rFonts w:cstheme="minorHAnsi"/>
                <w:sz w:val="20"/>
                <w:szCs w:val="20"/>
              </w:rPr>
              <w:t xml:space="preserve">Teacher, </w:t>
            </w:r>
          </w:p>
          <w:p w14:paraId="40521C92" w14:textId="77777777" w:rsidR="00014CF0" w:rsidRPr="00783336" w:rsidRDefault="00014CF0" w:rsidP="00014CF0">
            <w:pPr>
              <w:rPr>
                <w:sz w:val="20"/>
                <w:szCs w:val="20"/>
                <w:lang w:bidi="en-US"/>
              </w:rPr>
            </w:pPr>
            <w:r w:rsidRPr="00783336">
              <w:rPr>
                <w:sz w:val="20"/>
                <w:szCs w:val="20"/>
                <w:lang w:bidi="en-US"/>
              </w:rPr>
              <w:t>STEM professional</w:t>
            </w:r>
          </w:p>
          <w:p w14:paraId="34177F2F" w14:textId="291EF14B" w:rsidR="00014CF0" w:rsidRPr="00783336" w:rsidRDefault="00014CF0" w:rsidP="00014CF0">
            <w:pPr>
              <w:spacing w:after="120"/>
              <w:rPr>
                <w:sz w:val="20"/>
                <w:szCs w:val="20"/>
              </w:rPr>
            </w:pPr>
            <w:r w:rsidRPr="00783336">
              <w:rPr>
                <w:sz w:val="20"/>
                <w:szCs w:val="20"/>
                <w:lang w:bidi="en-US"/>
              </w:rPr>
              <w:t>F</w:t>
            </w:r>
            <w:r w:rsidRPr="00783336">
              <w:rPr>
                <w:rFonts w:cstheme="minorHAnsi"/>
                <w:sz w:val="20"/>
                <w:szCs w:val="20"/>
              </w:rPr>
              <w:t>amily</w:t>
            </w:r>
          </w:p>
        </w:tc>
      </w:tr>
      <w:tr w:rsidR="00014CF0" w:rsidRPr="00783336" w14:paraId="762D1FB3" w14:textId="77777777" w:rsidTr="00BB48DD">
        <w:trPr>
          <w:trHeight w:val="540"/>
        </w:trPr>
        <w:tc>
          <w:tcPr>
            <w:tcW w:w="1555" w:type="dxa"/>
          </w:tcPr>
          <w:p w14:paraId="6363A59A" w14:textId="76A66F55" w:rsidR="00014CF0" w:rsidRPr="00783336" w:rsidRDefault="00014CF0" w:rsidP="00014CF0">
            <w:pPr>
              <w:spacing w:before="0" w:after="120"/>
              <w:rPr>
                <w:sz w:val="20"/>
                <w:szCs w:val="20"/>
              </w:rPr>
            </w:pPr>
            <w:r w:rsidRPr="00783336">
              <w:rPr>
                <w:sz w:val="20"/>
                <w:szCs w:val="20"/>
              </w:rPr>
              <w:t xml:space="preserve">DO: </w:t>
            </w:r>
            <w:r>
              <w:rPr>
                <w:sz w:val="20"/>
                <w:szCs w:val="20"/>
              </w:rPr>
              <w:t>Invent</w:t>
            </w:r>
          </w:p>
        </w:tc>
        <w:tc>
          <w:tcPr>
            <w:tcW w:w="2126" w:type="dxa"/>
          </w:tcPr>
          <w:p w14:paraId="00D4FFD5" w14:textId="1F6843C2" w:rsidR="00014CF0" w:rsidRPr="00783336" w:rsidRDefault="00014CF0" w:rsidP="00014CF0">
            <w:pPr>
              <w:spacing w:before="0" w:after="120"/>
              <w:rPr>
                <w:rFonts w:cstheme="minorHAnsi"/>
                <w:sz w:val="20"/>
                <w:szCs w:val="20"/>
              </w:rPr>
            </w:pPr>
            <w:r w:rsidRPr="00783336">
              <w:rPr>
                <w:rFonts w:cstheme="minorHAnsi"/>
                <w:sz w:val="20"/>
                <w:szCs w:val="20"/>
              </w:rPr>
              <w:t>Coordinate scientific knowledge and skill in a performance assessment.</w:t>
            </w:r>
          </w:p>
        </w:tc>
        <w:tc>
          <w:tcPr>
            <w:tcW w:w="3685" w:type="dxa"/>
          </w:tcPr>
          <w:p w14:paraId="06673DAA" w14:textId="477BBDA0" w:rsidR="00014CF0" w:rsidRPr="00783336" w:rsidRDefault="00AD3DF1" w:rsidP="00014CF0">
            <w:pPr>
              <w:rPr>
                <w:sz w:val="20"/>
                <w:szCs w:val="20"/>
              </w:rPr>
            </w:pPr>
            <w:r>
              <w:rPr>
                <w:sz w:val="20"/>
                <w:szCs w:val="20"/>
              </w:rPr>
              <w:t xml:space="preserve">Learn about size and scale and use the enquiry skill: ‘Choose an appropriate method’ to design a filter to remove microplastics from the </w:t>
            </w:r>
            <w:proofErr w:type="gramStart"/>
            <w:r>
              <w:rPr>
                <w:sz w:val="20"/>
                <w:szCs w:val="20"/>
              </w:rPr>
              <w:t>waste water</w:t>
            </w:r>
            <w:proofErr w:type="gramEnd"/>
            <w:r>
              <w:rPr>
                <w:sz w:val="20"/>
                <w:szCs w:val="20"/>
              </w:rPr>
              <w:t xml:space="preserve"> of a washing machine.</w:t>
            </w:r>
          </w:p>
        </w:tc>
        <w:tc>
          <w:tcPr>
            <w:tcW w:w="2075" w:type="dxa"/>
          </w:tcPr>
          <w:p w14:paraId="21954D11" w14:textId="77777777" w:rsidR="00014CF0" w:rsidRPr="00783336" w:rsidRDefault="00014CF0" w:rsidP="00014CF0">
            <w:pPr>
              <w:rPr>
                <w:rFonts w:cstheme="minorHAnsi"/>
                <w:sz w:val="20"/>
                <w:szCs w:val="20"/>
              </w:rPr>
            </w:pPr>
            <w:r w:rsidRPr="00783336">
              <w:rPr>
                <w:rFonts w:cstheme="minorHAnsi"/>
                <w:sz w:val="20"/>
                <w:szCs w:val="20"/>
              </w:rPr>
              <w:t>Teacher</w:t>
            </w:r>
          </w:p>
          <w:p w14:paraId="6283D271" w14:textId="77BA5B6B" w:rsidR="00014CF0" w:rsidRPr="00783336" w:rsidRDefault="00014CF0" w:rsidP="00014CF0">
            <w:pPr>
              <w:rPr>
                <w:sz w:val="20"/>
                <w:szCs w:val="20"/>
                <w:lang w:bidi="en-US"/>
              </w:rPr>
            </w:pPr>
            <w:r w:rsidRPr="00783336">
              <w:rPr>
                <w:sz w:val="20"/>
                <w:szCs w:val="20"/>
                <w:lang w:bidi="en-US"/>
              </w:rPr>
              <w:t>STEM professional</w:t>
            </w:r>
          </w:p>
        </w:tc>
      </w:tr>
      <w:bookmarkEnd w:id="9"/>
    </w:tbl>
    <w:p w14:paraId="3CBDCD93" w14:textId="77777777" w:rsidR="00AC60C3" w:rsidRDefault="00AC60C3" w:rsidP="00AC60C3">
      <w:pPr>
        <w:spacing w:after="0"/>
        <w:rPr>
          <w:rFonts w:eastAsia="Calibri"/>
        </w:rPr>
      </w:pPr>
    </w:p>
    <w:p w14:paraId="0BAD2AC1" w14:textId="62E6ABB5" w:rsidR="00773E5F" w:rsidRDefault="00773E5F" w:rsidP="00773E5F">
      <w:pPr>
        <w:pStyle w:val="Heading1"/>
      </w:pPr>
      <w:bookmarkStart w:id="10" w:name="_Toc100225954"/>
      <w:r>
        <w:lastRenderedPageBreak/>
        <w:t>The activities</w:t>
      </w:r>
      <w:bookmarkEnd w:id="10"/>
    </w:p>
    <w:p w14:paraId="46562AF3" w14:textId="77777777" w:rsidR="00773E5F" w:rsidRPr="00773E5F" w:rsidRDefault="00773E5F" w:rsidP="00773E5F"/>
    <w:p w14:paraId="03DBBD2A" w14:textId="0B64025E" w:rsidR="00773E5F" w:rsidRDefault="00773E5F" w:rsidP="00773E5F">
      <w:pPr>
        <w:pStyle w:val="Heading2"/>
      </w:pPr>
      <w:bookmarkStart w:id="11" w:name="_Toc100225955"/>
      <w:r>
        <w:t>CARE: The Challenge</w:t>
      </w:r>
      <w:bookmarkEnd w:id="11"/>
    </w:p>
    <w:p w14:paraId="33C02197" w14:textId="77777777" w:rsidR="00014CF0" w:rsidRPr="00E157D7" w:rsidRDefault="00014CF0" w:rsidP="00014CF0">
      <w:pPr>
        <w:rPr>
          <w:b/>
        </w:rPr>
      </w:pPr>
      <w:r w:rsidRPr="00E157D7">
        <w:t xml:space="preserve">Students are introduced to </w:t>
      </w:r>
      <w:r>
        <w:t>the problem of microplastic pollution. They are set a challenge – to enter a competition by designing a way of reducing ocean microplastic pollution. At home they audit their use of single-use plastics.</w:t>
      </w:r>
    </w:p>
    <w:p w14:paraId="7EE640C6" w14:textId="73B1F489" w:rsidR="00773E5F" w:rsidRDefault="00773E5F" w:rsidP="00773E5F">
      <w:pPr>
        <w:rPr>
          <w:rFonts w:cstheme="minorHAnsi"/>
        </w:rPr>
      </w:pPr>
      <w:r w:rsidRPr="00773E5F">
        <w:rPr>
          <w:rFonts w:cstheme="minorHAnsi"/>
        </w:rPr>
        <w:t xml:space="preserve">You could talk to students </w:t>
      </w:r>
      <w:r w:rsidR="00AC60C3">
        <w:rPr>
          <w:rFonts w:cstheme="minorHAnsi"/>
        </w:rPr>
        <w:t xml:space="preserve">about </w:t>
      </w:r>
      <w:r w:rsidR="00014CF0">
        <w:rPr>
          <w:rFonts w:cstheme="minorHAnsi"/>
        </w:rPr>
        <w:t>the problem of plastic pollution, how microplastics are formed and why we are unsure about the risks they pose to human health.</w:t>
      </w:r>
      <w:r w:rsidR="00AC60C3">
        <w:rPr>
          <w:rFonts w:cstheme="minorHAnsi"/>
        </w:rPr>
        <w:t xml:space="preserve"> </w:t>
      </w:r>
      <w:r w:rsidRPr="00773E5F">
        <w:rPr>
          <w:rFonts w:cstheme="minorHAnsi"/>
        </w:rPr>
        <w:t xml:space="preserve">You could do this face to face, record a short </w:t>
      </w:r>
      <w:proofErr w:type="gramStart"/>
      <w:r w:rsidRPr="00773E5F">
        <w:rPr>
          <w:rFonts w:cstheme="minorHAnsi"/>
        </w:rPr>
        <w:t>video</w:t>
      </w:r>
      <w:proofErr w:type="gramEnd"/>
      <w:r w:rsidRPr="00773E5F">
        <w:rPr>
          <w:rFonts w:cstheme="minorHAnsi"/>
        </w:rPr>
        <w:t xml:space="preserve"> or talk to the students remotely.</w:t>
      </w:r>
    </w:p>
    <w:p w14:paraId="5BBFA9EC" w14:textId="77777777" w:rsidR="00773E5F" w:rsidRDefault="00773E5F" w:rsidP="00773E5F">
      <w:pPr>
        <w:rPr>
          <w:rFonts w:cstheme="minorHAnsi"/>
        </w:rPr>
      </w:pPr>
    </w:p>
    <w:p w14:paraId="2942382A" w14:textId="00494E0A" w:rsidR="00773E5F" w:rsidRPr="00773E5F" w:rsidRDefault="000B6897" w:rsidP="00773E5F">
      <w:pPr>
        <w:pStyle w:val="Heading2"/>
      </w:pPr>
      <w:bookmarkStart w:id="12" w:name="_Toc100225956"/>
      <w:r>
        <w:t xml:space="preserve">DO: </w:t>
      </w:r>
      <w:r w:rsidR="00014CF0">
        <w:t>Invent</w:t>
      </w:r>
      <w:bookmarkEnd w:id="12"/>
    </w:p>
    <w:p w14:paraId="1614FBA8" w14:textId="77777777" w:rsidR="00014CF0" w:rsidRPr="002F2281" w:rsidRDefault="00014CF0" w:rsidP="00014CF0">
      <w:bookmarkStart w:id="13" w:name="_Hlk97544009"/>
      <w:r w:rsidRPr="002F2281">
        <w:t>In this activity, students</w:t>
      </w:r>
      <w:r>
        <w:t xml:space="preserve"> learn about size and scale and practice the scientific enquiry skill: </w:t>
      </w:r>
      <w:r>
        <w:rPr>
          <w:rFonts w:eastAsia="Calibri"/>
        </w:rPr>
        <w:t>Choose appropriate methods</w:t>
      </w:r>
      <w:r>
        <w:t>. They design their invention and enter the competition.</w:t>
      </w:r>
    </w:p>
    <w:bookmarkEnd w:id="13"/>
    <w:p w14:paraId="75B3DEAE" w14:textId="369A57D9" w:rsidR="00AD396A" w:rsidRDefault="00773E5F" w:rsidP="00773E5F">
      <w:pPr>
        <w:rPr>
          <w:rFonts w:cstheme="minorHAnsi"/>
        </w:rPr>
      </w:pPr>
      <w:r w:rsidRPr="00773E5F">
        <w:rPr>
          <w:rFonts w:cstheme="minorHAnsi"/>
        </w:rPr>
        <w:t>It is recommended that you view the resource</w:t>
      </w:r>
      <w:r w:rsidR="00014CF0">
        <w:rPr>
          <w:rFonts w:cstheme="minorHAnsi"/>
        </w:rPr>
        <w:t>s</w:t>
      </w:r>
      <w:r w:rsidRPr="00773E5F">
        <w:rPr>
          <w:rFonts w:cstheme="minorHAnsi"/>
        </w:rPr>
        <w:t xml:space="preserve"> for this activity: </w:t>
      </w:r>
      <w:r w:rsidR="00AD396A" w:rsidRPr="002F2281">
        <w:rPr>
          <w:b/>
          <w:bCs/>
        </w:rPr>
        <w:t>0</w:t>
      </w:r>
      <w:r w:rsidR="00AD396A">
        <w:rPr>
          <w:b/>
          <w:bCs/>
        </w:rPr>
        <w:t>5</w:t>
      </w:r>
      <w:r w:rsidR="00AD396A" w:rsidRPr="002F2281">
        <w:rPr>
          <w:b/>
          <w:bCs/>
        </w:rPr>
        <w:t xml:space="preserve"> </w:t>
      </w:r>
      <w:r w:rsidR="00014CF0">
        <w:rPr>
          <w:b/>
          <w:bCs/>
        </w:rPr>
        <w:t>LESSON Microplastics DO and 06 STUDENT SHEETS</w:t>
      </w:r>
      <w:r w:rsidR="00AD396A" w:rsidRPr="002F2281">
        <w:rPr>
          <w:b/>
          <w:bCs/>
        </w:rPr>
        <w:t xml:space="preserve"> </w:t>
      </w:r>
      <w:r w:rsidR="00014CF0">
        <w:rPr>
          <w:b/>
          <w:bCs/>
        </w:rPr>
        <w:t>Microplastics.</w:t>
      </w:r>
    </w:p>
    <w:p w14:paraId="090B1165" w14:textId="6013AAEB" w:rsidR="00773E5F" w:rsidRPr="00773E5F" w:rsidRDefault="00773E5F" w:rsidP="00773E5F">
      <w:pPr>
        <w:rPr>
          <w:rFonts w:cstheme="minorHAnsi"/>
        </w:rPr>
      </w:pPr>
      <w:r w:rsidRPr="00773E5F">
        <w:rPr>
          <w:rFonts w:cstheme="minorHAnsi"/>
        </w:rPr>
        <w:t>There are several ways you can help students</w:t>
      </w:r>
      <w:r w:rsidR="00014CF0">
        <w:rPr>
          <w:rFonts w:cstheme="minorHAnsi"/>
        </w:rPr>
        <w:t>, depending on your experience</w:t>
      </w:r>
      <w:r w:rsidRPr="00773E5F">
        <w:rPr>
          <w:rFonts w:cstheme="minorHAnsi"/>
        </w:rPr>
        <w:t xml:space="preserve">: </w:t>
      </w:r>
    </w:p>
    <w:p w14:paraId="169B2011" w14:textId="4D3BAADF" w:rsidR="00EF4AF7" w:rsidRPr="00CE2027" w:rsidRDefault="00014CF0" w:rsidP="00EF4AF7">
      <w:pPr>
        <w:pStyle w:val="ListParagraph"/>
      </w:pPr>
      <w:r>
        <w:t>Explaining size and scale</w:t>
      </w:r>
    </w:p>
    <w:p w14:paraId="1C48288A" w14:textId="4B82C253" w:rsidR="00AD396A" w:rsidRDefault="00773E5F" w:rsidP="00AD396A">
      <w:pPr>
        <w:pStyle w:val="ListParagraph"/>
      </w:pPr>
      <w:r w:rsidRPr="00CE2027">
        <w:t xml:space="preserve">Guiding students as they </w:t>
      </w:r>
      <w:r w:rsidR="00014CF0">
        <w:t>discuss appropriate methods to remove microplastics from water</w:t>
      </w:r>
    </w:p>
    <w:p w14:paraId="2FADCCAF" w14:textId="26D133BC" w:rsidR="00AD396A" w:rsidRPr="00AD396A" w:rsidRDefault="00AD396A" w:rsidP="00AD396A">
      <w:pPr>
        <w:pStyle w:val="ListParagraph"/>
      </w:pPr>
      <w:r w:rsidRPr="00AD396A">
        <w:rPr>
          <w:rFonts w:cstheme="minorHAnsi"/>
        </w:rPr>
        <w:t>Give praise and feedback to students</w:t>
      </w:r>
    </w:p>
    <w:p w14:paraId="65B4EBB9" w14:textId="77777777" w:rsidR="00EF4AF7" w:rsidRDefault="00EF4AF7" w:rsidP="00773E5F">
      <w:pPr>
        <w:pStyle w:val="ListParagraph"/>
        <w:numPr>
          <w:ilvl w:val="0"/>
          <w:numId w:val="0"/>
        </w:numPr>
        <w:rPr>
          <w:rFonts w:cstheme="minorHAnsi"/>
        </w:rPr>
      </w:pPr>
    </w:p>
    <w:p w14:paraId="375D9CF9" w14:textId="568FCCE9" w:rsidR="00773E5F" w:rsidRPr="00773E5F" w:rsidRDefault="00773E5F" w:rsidP="00773E5F">
      <w:pPr>
        <w:pStyle w:val="ListParagraph"/>
        <w:numPr>
          <w:ilvl w:val="0"/>
          <w:numId w:val="0"/>
        </w:numPr>
        <w:rPr>
          <w:rFonts w:cstheme="minorHAnsi"/>
        </w:rPr>
      </w:pPr>
      <w:r w:rsidRPr="00773E5F">
        <w:rPr>
          <w:rFonts w:cstheme="minorHAnsi"/>
        </w:rPr>
        <w:t>The teacher’s lesson plan for this activity is shown below:</w:t>
      </w:r>
    </w:p>
    <w:tbl>
      <w:tblPr>
        <w:tblStyle w:val="TableGrid"/>
        <w:tblW w:w="8778" w:type="dxa"/>
        <w:tblLook w:val="04A0" w:firstRow="1" w:lastRow="0" w:firstColumn="1" w:lastColumn="0" w:noHBand="0" w:noVBand="1"/>
      </w:tblPr>
      <w:tblGrid>
        <w:gridCol w:w="1803"/>
        <w:gridCol w:w="6975"/>
      </w:tblGrid>
      <w:tr w:rsidR="00014CF0" w14:paraId="70E73D8E" w14:textId="77777777" w:rsidTr="008A574C">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4A72CFC" w14:textId="77777777" w:rsidR="00014CF0" w:rsidRPr="006678CF" w:rsidRDefault="00014CF0" w:rsidP="008A574C">
            <w:pPr>
              <w:pStyle w:val="Tabela"/>
            </w:pPr>
            <w:bookmarkStart w:id="14" w:name="_Hlk97544147"/>
            <w:r>
              <w:t>Stage/purpose</w:t>
            </w:r>
          </w:p>
        </w:tc>
        <w:tc>
          <w:tcPr>
            <w:tcW w:w="6975" w:type="dxa"/>
          </w:tcPr>
          <w:p w14:paraId="6C7573C5" w14:textId="77777777" w:rsidR="00014CF0" w:rsidRPr="006678CF" w:rsidRDefault="00014CF0" w:rsidP="008A574C">
            <w:pPr>
              <w:spacing w:after="120"/>
              <w:rPr>
                <w:b/>
                <w:bCs/>
                <w:color w:val="FFFFFF" w:themeColor="background1"/>
                <w:shd w:val="clear" w:color="auto" w:fill="4A63D8"/>
              </w:rPr>
            </w:pPr>
            <w:r>
              <w:rPr>
                <w:b/>
                <w:bCs/>
                <w:color w:val="FFFFFF" w:themeColor="background1"/>
                <w:shd w:val="clear" w:color="auto" w:fill="4A63D8"/>
              </w:rPr>
              <w:t>Running notes</w:t>
            </w:r>
          </w:p>
        </w:tc>
      </w:tr>
      <w:tr w:rsidR="00014CF0" w14:paraId="75F95EA3" w14:textId="77777777" w:rsidTr="008A574C">
        <w:trPr>
          <w:trHeight w:val="504"/>
        </w:trPr>
        <w:tc>
          <w:tcPr>
            <w:tcW w:w="1803" w:type="dxa"/>
          </w:tcPr>
          <w:p w14:paraId="72316D7D" w14:textId="77777777" w:rsidR="00014CF0" w:rsidRDefault="00014CF0" w:rsidP="008A574C">
            <w:pPr>
              <w:spacing w:before="0" w:line="276" w:lineRule="auto"/>
              <w:jc w:val="left"/>
              <w:rPr>
                <w:rFonts w:eastAsia="Times New Roman"/>
                <w:b/>
                <w:bCs/>
                <w:color w:val="4A63D8"/>
                <w:sz w:val="20"/>
                <w:szCs w:val="20"/>
                <w:lang w:bidi="en-US"/>
              </w:rPr>
            </w:pPr>
            <w:r>
              <w:rPr>
                <w:rFonts w:eastAsia="Times New Roman"/>
                <w:b/>
                <w:bCs/>
                <w:color w:val="4A63D8"/>
                <w:sz w:val="20"/>
                <w:szCs w:val="20"/>
                <w:lang w:bidi="en-US"/>
              </w:rPr>
              <w:t>INVENT AN IDEA</w:t>
            </w:r>
          </w:p>
          <w:p w14:paraId="6D424CD1" w14:textId="77777777" w:rsidR="00014CF0" w:rsidRPr="00831E3B" w:rsidRDefault="00014CF0" w:rsidP="008A574C">
            <w:pPr>
              <w:spacing w:before="0" w:line="276" w:lineRule="auto"/>
              <w:jc w:val="left"/>
              <w:rPr>
                <w:rFonts w:eastAsia="Times New Roman"/>
                <w:b/>
                <w:bCs/>
                <w:color w:val="4A63D8"/>
                <w:sz w:val="20"/>
                <w:szCs w:val="20"/>
                <w:lang w:bidi="en-US"/>
              </w:rPr>
            </w:pPr>
            <w:r w:rsidRPr="002F2281">
              <w:rPr>
                <w:rFonts w:eastAsia="Times New Roman"/>
                <w:bCs/>
                <w:color w:val="4A63D8"/>
                <w:sz w:val="20"/>
                <w:szCs w:val="20"/>
                <w:lang w:bidi="en-US"/>
              </w:rPr>
              <w:t xml:space="preserve">Students </w:t>
            </w:r>
            <w:r>
              <w:rPr>
                <w:rFonts w:eastAsia="Times New Roman"/>
                <w:bCs/>
                <w:color w:val="4A63D8"/>
                <w:sz w:val="20"/>
                <w:szCs w:val="20"/>
                <w:lang w:bidi="en-US"/>
              </w:rPr>
              <w:t>discuss initial ideas</w:t>
            </w:r>
          </w:p>
        </w:tc>
        <w:tc>
          <w:tcPr>
            <w:tcW w:w="6975" w:type="dxa"/>
            <w:vAlign w:val="top"/>
          </w:tcPr>
          <w:p w14:paraId="2389EA3C"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Ask the class to share some of the pledges they made to reduce their use of single-use plastic.</w:t>
            </w:r>
          </w:p>
          <w:p w14:paraId="7CEBC075" w14:textId="77777777" w:rsidR="00014CF0" w:rsidRDefault="00014CF0" w:rsidP="008A574C">
            <w:pPr>
              <w:spacing w:after="120" w:line="276" w:lineRule="auto"/>
              <w:jc w:val="left"/>
              <w:rPr>
                <w:rFonts w:eastAsia="Times New Roman"/>
                <w:b/>
                <w:bCs/>
                <w:sz w:val="20"/>
                <w:szCs w:val="20"/>
                <w:lang w:bidi="en-US"/>
              </w:rPr>
            </w:pPr>
            <w:r>
              <w:rPr>
                <w:rFonts w:eastAsia="Times New Roman"/>
                <w:sz w:val="20"/>
                <w:szCs w:val="20"/>
                <w:lang w:bidi="en-US"/>
              </w:rPr>
              <w:t>Use</w:t>
            </w:r>
            <w:r w:rsidRPr="00E157D7">
              <w:rPr>
                <w:rFonts w:eastAsia="Times New Roman"/>
                <w:sz w:val="20"/>
                <w:szCs w:val="20"/>
                <w:lang w:bidi="en-US"/>
              </w:rPr>
              <w:t xml:space="preserve"> the presentation </w:t>
            </w:r>
            <w:r w:rsidRPr="00E157D7">
              <w:rPr>
                <w:rFonts w:eastAsia="Times New Roman"/>
                <w:b/>
                <w:bCs/>
                <w:sz w:val="20"/>
                <w:szCs w:val="20"/>
                <w:lang w:bidi="en-US"/>
              </w:rPr>
              <w:t>0</w:t>
            </w:r>
            <w:r>
              <w:rPr>
                <w:rFonts w:eastAsia="Times New Roman"/>
                <w:b/>
                <w:bCs/>
                <w:sz w:val="20"/>
                <w:szCs w:val="20"/>
                <w:lang w:bidi="en-US"/>
              </w:rPr>
              <w:t>5</w:t>
            </w:r>
            <w:r w:rsidRPr="00E157D7">
              <w:rPr>
                <w:rFonts w:eastAsia="Times New Roman"/>
                <w:b/>
                <w:bCs/>
                <w:sz w:val="20"/>
                <w:szCs w:val="20"/>
                <w:lang w:bidi="en-US"/>
              </w:rPr>
              <w:t xml:space="preserve"> LESSON </w:t>
            </w:r>
            <w:r>
              <w:rPr>
                <w:rFonts w:eastAsia="Times New Roman"/>
                <w:b/>
                <w:bCs/>
                <w:sz w:val="20"/>
                <w:szCs w:val="20"/>
                <w:lang w:bidi="en-US"/>
              </w:rPr>
              <w:t>Microplastics</w:t>
            </w:r>
            <w:r w:rsidRPr="00E157D7">
              <w:rPr>
                <w:rFonts w:eastAsia="Times New Roman"/>
                <w:b/>
                <w:bCs/>
                <w:sz w:val="20"/>
                <w:szCs w:val="20"/>
                <w:lang w:bidi="en-US"/>
              </w:rPr>
              <w:t xml:space="preserve"> </w:t>
            </w:r>
            <w:r>
              <w:rPr>
                <w:rFonts w:eastAsia="Times New Roman"/>
                <w:b/>
                <w:bCs/>
                <w:sz w:val="20"/>
                <w:szCs w:val="20"/>
                <w:lang w:bidi="en-US"/>
              </w:rPr>
              <w:t>DO.</w:t>
            </w:r>
          </w:p>
          <w:p w14:paraId="7B433F56"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Remind them about the competition (4) and explain that microplastics are shed from clothes when they are washed (5).</w:t>
            </w:r>
          </w:p>
          <w:p w14:paraId="5DE1C9BD"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Give each small group a beaker of water that contains a small amount of glitter. Explain that this is representing water that comes out of a washing machine. Ask them to discuss in small groups how they could stop a way of microplastics escaping from washing machines. Listen to their ideas and record them (6).</w:t>
            </w:r>
          </w:p>
          <w:p w14:paraId="3A054F79"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 xml:space="preserve">Guide them to </w:t>
            </w:r>
            <w:proofErr w:type="spellStart"/>
            <w:r>
              <w:rPr>
                <w:rFonts w:eastAsia="Times New Roman"/>
                <w:sz w:val="20"/>
                <w:szCs w:val="20"/>
                <w:lang w:bidi="en-US"/>
              </w:rPr>
              <w:t>realise</w:t>
            </w:r>
            <w:proofErr w:type="spellEnd"/>
            <w:r>
              <w:rPr>
                <w:rFonts w:eastAsia="Times New Roman"/>
                <w:sz w:val="20"/>
                <w:szCs w:val="20"/>
                <w:lang w:bidi="en-US"/>
              </w:rPr>
              <w:t xml:space="preserve"> that they will need to use filtration. You can demonstrate this by filtering the beaker of water and glitter. But, to do this they will need to know how small microplastics are.</w:t>
            </w:r>
          </w:p>
          <w:p w14:paraId="78C69970" w14:textId="77777777" w:rsidR="00014CF0" w:rsidRPr="00B204F6" w:rsidRDefault="00014CF0" w:rsidP="008A574C">
            <w:pPr>
              <w:spacing w:after="120" w:line="276" w:lineRule="auto"/>
              <w:jc w:val="left"/>
              <w:rPr>
                <w:rFonts w:eastAsia="Times New Roman"/>
                <w:b/>
                <w:bCs/>
                <w:sz w:val="20"/>
                <w:szCs w:val="20"/>
                <w:lang w:bidi="en-US"/>
              </w:rPr>
            </w:pPr>
            <w:r>
              <w:rPr>
                <w:rFonts w:eastAsia="Times New Roman"/>
                <w:b/>
                <w:bCs/>
                <w:sz w:val="20"/>
                <w:szCs w:val="20"/>
                <w:lang w:bidi="en-US"/>
              </w:rPr>
              <w:lastRenderedPageBreak/>
              <w:t>The STEM professional can help the students in their discussions and explain how filtration works.</w:t>
            </w:r>
          </w:p>
        </w:tc>
      </w:tr>
      <w:tr w:rsidR="00014CF0" w14:paraId="660D5F88" w14:textId="77777777" w:rsidTr="008A574C">
        <w:trPr>
          <w:trHeight w:val="504"/>
        </w:trPr>
        <w:tc>
          <w:tcPr>
            <w:tcW w:w="1803" w:type="dxa"/>
          </w:tcPr>
          <w:p w14:paraId="7AB08447" w14:textId="77777777" w:rsidR="00014CF0" w:rsidRDefault="00014CF0" w:rsidP="008A574C">
            <w:pPr>
              <w:spacing w:before="0" w:line="276" w:lineRule="auto"/>
              <w:jc w:val="left"/>
              <w:rPr>
                <w:rFonts w:eastAsia="Times New Roman"/>
                <w:b/>
                <w:bCs/>
                <w:color w:val="4A63D8"/>
                <w:sz w:val="20"/>
                <w:szCs w:val="20"/>
                <w:lang w:bidi="en-US"/>
              </w:rPr>
            </w:pPr>
            <w:r>
              <w:rPr>
                <w:rFonts w:eastAsia="Times New Roman"/>
                <w:b/>
                <w:bCs/>
                <w:color w:val="4A63D8"/>
                <w:sz w:val="20"/>
                <w:szCs w:val="20"/>
                <w:lang w:bidi="en-US"/>
              </w:rPr>
              <w:lastRenderedPageBreak/>
              <w:t>SCALE AND SIZE</w:t>
            </w:r>
          </w:p>
          <w:p w14:paraId="60CF9BBD" w14:textId="77777777" w:rsidR="00014CF0" w:rsidRDefault="00014CF0" w:rsidP="008A574C">
            <w:pPr>
              <w:spacing w:before="0" w:line="276" w:lineRule="auto"/>
              <w:jc w:val="left"/>
              <w:rPr>
                <w:rFonts w:eastAsia="Times New Roman"/>
                <w:b/>
                <w:bCs/>
                <w:color w:val="4A63D8"/>
                <w:sz w:val="20"/>
                <w:szCs w:val="20"/>
                <w:lang w:bidi="en-US"/>
              </w:rPr>
            </w:pPr>
            <w:r w:rsidRPr="002F2281">
              <w:rPr>
                <w:rFonts w:eastAsia="Times New Roman"/>
                <w:bCs/>
                <w:color w:val="4A63D8"/>
                <w:sz w:val="20"/>
                <w:szCs w:val="20"/>
                <w:lang w:bidi="en-US"/>
              </w:rPr>
              <w:t xml:space="preserve">Students </w:t>
            </w:r>
            <w:r>
              <w:rPr>
                <w:rFonts w:eastAsia="Times New Roman"/>
                <w:bCs/>
                <w:color w:val="4A63D8"/>
                <w:sz w:val="20"/>
                <w:szCs w:val="20"/>
                <w:lang w:bidi="en-US"/>
              </w:rPr>
              <w:t>discuss initial ideas</w:t>
            </w:r>
          </w:p>
        </w:tc>
        <w:tc>
          <w:tcPr>
            <w:tcW w:w="6975" w:type="dxa"/>
            <w:vAlign w:val="top"/>
          </w:tcPr>
          <w:p w14:paraId="17969CEC"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Use the link to show the class a simulation that explores size and scale and different objects (</w:t>
            </w:r>
            <w:r w:rsidRPr="009848A2">
              <w:rPr>
                <w:rFonts w:eastAsia="Times New Roman"/>
                <w:sz w:val="20"/>
                <w:szCs w:val="20"/>
                <w:lang w:bidi="en-US"/>
              </w:rPr>
              <w:t>https://learn.genetics.utah.edu/content/cells/scale/</w:t>
            </w:r>
            <w:r>
              <w:rPr>
                <w:rFonts w:eastAsia="Times New Roman"/>
                <w:sz w:val="20"/>
                <w:szCs w:val="20"/>
                <w:lang w:bidi="en-US"/>
              </w:rPr>
              <w:t>). Then use the slides to link this to the size of microplastics (7-10).</w:t>
            </w:r>
          </w:p>
          <w:p w14:paraId="080EB57F"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Give pairs of students a copy of SS1. They work through the tasks.</w:t>
            </w:r>
          </w:p>
          <w:p w14:paraId="37557F9C" w14:textId="77777777" w:rsidR="00014CF0" w:rsidRPr="00EB441E" w:rsidRDefault="00014CF0" w:rsidP="008A574C">
            <w:pPr>
              <w:spacing w:after="120" w:line="276" w:lineRule="auto"/>
              <w:jc w:val="left"/>
              <w:rPr>
                <w:rFonts w:eastAsia="Times New Roman"/>
                <w:b/>
                <w:bCs/>
                <w:sz w:val="20"/>
                <w:szCs w:val="20"/>
                <w:lang w:bidi="en-US"/>
              </w:rPr>
            </w:pPr>
            <w:r>
              <w:rPr>
                <w:rFonts w:eastAsia="Times New Roman"/>
                <w:b/>
                <w:bCs/>
                <w:sz w:val="20"/>
                <w:szCs w:val="20"/>
                <w:lang w:bidi="en-US"/>
              </w:rPr>
              <w:t>The STEM professional can present slides 7-10, and/or help students with SS1.</w:t>
            </w:r>
          </w:p>
        </w:tc>
      </w:tr>
      <w:tr w:rsidR="00014CF0" w14:paraId="0C3D365A" w14:textId="77777777" w:rsidTr="008A574C">
        <w:trPr>
          <w:trHeight w:val="504"/>
        </w:trPr>
        <w:tc>
          <w:tcPr>
            <w:tcW w:w="1803" w:type="dxa"/>
          </w:tcPr>
          <w:p w14:paraId="2A16D8C6" w14:textId="77777777" w:rsidR="00014CF0" w:rsidRDefault="00014CF0" w:rsidP="008A574C">
            <w:pPr>
              <w:spacing w:before="0" w:line="276" w:lineRule="auto"/>
              <w:jc w:val="left"/>
              <w:rPr>
                <w:rFonts w:eastAsia="Times New Roman"/>
                <w:b/>
                <w:bCs/>
                <w:color w:val="4A63D8"/>
                <w:sz w:val="20"/>
                <w:szCs w:val="20"/>
                <w:lang w:bidi="en-US"/>
              </w:rPr>
            </w:pPr>
            <w:r>
              <w:rPr>
                <w:rFonts w:eastAsia="Times New Roman"/>
                <w:b/>
                <w:bCs/>
                <w:color w:val="4A63D8"/>
                <w:sz w:val="20"/>
                <w:szCs w:val="20"/>
                <w:lang w:bidi="en-US"/>
              </w:rPr>
              <w:t>ENTER THE COMPETITION</w:t>
            </w:r>
          </w:p>
          <w:p w14:paraId="4986DAC7" w14:textId="77777777" w:rsidR="00014CF0" w:rsidRDefault="00014CF0" w:rsidP="008A574C">
            <w:pPr>
              <w:spacing w:before="0" w:line="276" w:lineRule="auto"/>
              <w:jc w:val="left"/>
              <w:rPr>
                <w:rFonts w:eastAsia="Times New Roman"/>
                <w:b/>
                <w:bCs/>
                <w:color w:val="4A63D8"/>
                <w:sz w:val="20"/>
                <w:szCs w:val="20"/>
                <w:lang w:bidi="en-US"/>
              </w:rPr>
            </w:pPr>
            <w:r w:rsidRPr="002F2281">
              <w:rPr>
                <w:rFonts w:eastAsia="Times New Roman"/>
                <w:bCs/>
                <w:color w:val="4A63D8"/>
                <w:sz w:val="20"/>
                <w:szCs w:val="20"/>
                <w:lang w:bidi="en-US"/>
              </w:rPr>
              <w:t xml:space="preserve">Students </w:t>
            </w:r>
            <w:r>
              <w:rPr>
                <w:rFonts w:eastAsia="Times New Roman"/>
                <w:bCs/>
                <w:color w:val="4A63D8"/>
                <w:sz w:val="20"/>
                <w:szCs w:val="20"/>
                <w:lang w:bidi="en-US"/>
              </w:rPr>
              <w:t>complete the entry form</w:t>
            </w:r>
          </w:p>
        </w:tc>
        <w:tc>
          <w:tcPr>
            <w:tcW w:w="6975" w:type="dxa"/>
            <w:vAlign w:val="top"/>
          </w:tcPr>
          <w:p w14:paraId="5583DCA2" w14:textId="77777777" w:rsidR="00014CF0" w:rsidRDefault="00014CF0" w:rsidP="008A574C">
            <w:pPr>
              <w:spacing w:after="120" w:line="276" w:lineRule="auto"/>
              <w:jc w:val="left"/>
              <w:rPr>
                <w:rFonts w:eastAsia="Times New Roman"/>
                <w:sz w:val="20"/>
                <w:szCs w:val="20"/>
                <w:lang w:bidi="en-US"/>
              </w:rPr>
            </w:pPr>
            <w:r>
              <w:rPr>
                <w:rFonts w:eastAsia="Times New Roman"/>
                <w:sz w:val="20"/>
                <w:szCs w:val="20"/>
                <w:lang w:bidi="en-US"/>
              </w:rPr>
              <w:t>Return to the competition (11). Students now complete SS2 alone to complete the design of their invention by using the prompts on the sheet.</w:t>
            </w:r>
          </w:p>
          <w:p w14:paraId="3EB4129C" w14:textId="77777777" w:rsidR="00014CF0" w:rsidRDefault="00014CF0" w:rsidP="008A574C">
            <w:pPr>
              <w:spacing w:after="120" w:line="276" w:lineRule="auto"/>
              <w:jc w:val="left"/>
              <w:rPr>
                <w:rFonts w:eastAsia="Times New Roman"/>
                <w:b/>
                <w:bCs/>
                <w:sz w:val="20"/>
                <w:szCs w:val="20"/>
                <w:lang w:bidi="en-US"/>
              </w:rPr>
            </w:pPr>
            <w:r>
              <w:rPr>
                <w:rFonts w:eastAsia="Times New Roman"/>
                <w:b/>
                <w:bCs/>
                <w:sz w:val="20"/>
                <w:szCs w:val="20"/>
                <w:lang w:bidi="en-US"/>
              </w:rPr>
              <w:t>The STEM professional can help students with SS2.</w:t>
            </w:r>
          </w:p>
          <w:p w14:paraId="1D3AC9C2" w14:textId="77777777" w:rsidR="00014CF0" w:rsidRPr="00B204F6" w:rsidRDefault="00014CF0" w:rsidP="008A574C">
            <w:pPr>
              <w:spacing w:after="120" w:line="276" w:lineRule="auto"/>
              <w:jc w:val="left"/>
              <w:rPr>
                <w:sz w:val="20"/>
                <w:szCs w:val="20"/>
                <w:lang w:val="en-GB" w:bidi="en-US"/>
              </w:rPr>
            </w:pPr>
            <w:r>
              <w:rPr>
                <w:rFonts w:eastAsia="Times New Roman"/>
                <w:sz w:val="20"/>
                <w:szCs w:val="20"/>
                <w:lang w:bidi="en-US"/>
              </w:rPr>
              <w:t xml:space="preserve">Assess their answers. </w:t>
            </w:r>
            <w:r>
              <w:rPr>
                <w:rFonts w:eastAsia="Times New Roman"/>
                <w:sz w:val="20"/>
                <w:szCs w:val="20"/>
                <w:lang w:val="en-GB" w:bidi="en-US"/>
              </w:rPr>
              <w:t>It</w:t>
            </w:r>
            <w:r w:rsidRPr="00B204F6">
              <w:rPr>
                <w:rFonts w:eastAsia="Times New Roman"/>
                <w:sz w:val="20"/>
                <w:szCs w:val="20"/>
                <w:lang w:val="en-GB" w:bidi="en-US"/>
              </w:rPr>
              <w:t xml:space="preserve"> should include the following:</w:t>
            </w:r>
          </w:p>
          <w:p w14:paraId="735ADE35" w14:textId="77777777" w:rsidR="00014CF0" w:rsidRPr="00B204F6" w:rsidRDefault="00014CF0" w:rsidP="00014CF0">
            <w:pPr>
              <w:pStyle w:val="ListParagraph"/>
              <w:numPr>
                <w:ilvl w:val="0"/>
                <w:numId w:val="8"/>
              </w:numPr>
              <w:spacing w:after="120" w:line="276" w:lineRule="auto"/>
              <w:ind w:left="208" w:hanging="208"/>
              <w:jc w:val="left"/>
              <w:rPr>
                <w:rFonts w:eastAsia="Times New Roman"/>
                <w:sz w:val="20"/>
                <w:szCs w:val="20"/>
                <w:lang w:val="en-GB" w:bidi="en-US"/>
              </w:rPr>
            </w:pPr>
            <w:r w:rsidRPr="00B204F6">
              <w:rPr>
                <w:rFonts w:eastAsia="Times New Roman"/>
                <w:sz w:val="20"/>
                <w:szCs w:val="20"/>
                <w:lang w:bidi="en-US"/>
              </w:rPr>
              <w:t xml:space="preserve">Design of </w:t>
            </w:r>
            <w:proofErr w:type="gramStart"/>
            <w:r w:rsidRPr="00B204F6">
              <w:rPr>
                <w:rFonts w:eastAsia="Times New Roman"/>
                <w:sz w:val="20"/>
                <w:szCs w:val="20"/>
                <w:lang w:bidi="en-US"/>
              </w:rPr>
              <w:t>filter:</w:t>
            </w:r>
            <w:proofErr w:type="gramEnd"/>
            <w:r w:rsidRPr="00B204F6">
              <w:rPr>
                <w:rFonts w:eastAsia="Times New Roman"/>
                <w:sz w:val="20"/>
                <w:szCs w:val="20"/>
                <w:lang w:bidi="en-US"/>
              </w:rPr>
              <w:t xml:space="preserve"> made of plastic because paper would break down in the water</w:t>
            </w:r>
            <w:r>
              <w:rPr>
                <w:rFonts w:eastAsia="Times New Roman"/>
                <w:sz w:val="20"/>
                <w:szCs w:val="20"/>
                <w:lang w:bidi="en-US"/>
              </w:rPr>
              <w:t xml:space="preserve">. </w:t>
            </w:r>
            <w:r w:rsidRPr="00B204F6">
              <w:rPr>
                <w:rFonts w:eastAsia="Times New Roman"/>
                <w:sz w:val="20"/>
                <w:szCs w:val="20"/>
                <w:lang w:bidi="en-US"/>
              </w:rPr>
              <w:t xml:space="preserve">To remove all microplastics the holes need to be smaller than smallest microplastic (1 µm). </w:t>
            </w:r>
          </w:p>
          <w:p w14:paraId="000B8314" w14:textId="77777777" w:rsidR="00014CF0" w:rsidRPr="00B204F6" w:rsidRDefault="00014CF0" w:rsidP="00014CF0">
            <w:pPr>
              <w:pStyle w:val="ListParagraph"/>
              <w:numPr>
                <w:ilvl w:val="0"/>
                <w:numId w:val="8"/>
              </w:numPr>
              <w:spacing w:after="120" w:line="276" w:lineRule="auto"/>
              <w:ind w:left="208" w:hanging="208"/>
              <w:jc w:val="left"/>
              <w:rPr>
                <w:rFonts w:eastAsia="Times New Roman"/>
                <w:sz w:val="20"/>
                <w:szCs w:val="20"/>
                <w:lang w:val="en-GB" w:bidi="en-US"/>
              </w:rPr>
            </w:pPr>
            <w:r w:rsidRPr="00B204F6">
              <w:rPr>
                <w:rFonts w:eastAsia="Times New Roman"/>
                <w:sz w:val="20"/>
                <w:szCs w:val="20"/>
                <w:lang w:bidi="en-US"/>
              </w:rPr>
              <w:t>Placement of filter: In a place that water containing microplastics flows through. If it is outside the machine, it is easier to empty.</w:t>
            </w:r>
          </w:p>
          <w:p w14:paraId="54B0586D" w14:textId="77777777" w:rsidR="00014CF0" w:rsidRDefault="00014CF0" w:rsidP="008A574C">
            <w:pPr>
              <w:spacing w:after="120" w:line="276" w:lineRule="auto"/>
              <w:jc w:val="left"/>
              <w:rPr>
                <w:rFonts w:eastAsia="Times New Roman"/>
                <w:sz w:val="20"/>
                <w:szCs w:val="20"/>
                <w:lang w:bidi="en-US"/>
              </w:rPr>
            </w:pPr>
            <w:r w:rsidRPr="00B204F6">
              <w:rPr>
                <w:rFonts w:eastAsia="Times New Roman"/>
                <w:sz w:val="20"/>
                <w:szCs w:val="20"/>
                <w:lang w:bidi="en-US"/>
              </w:rPr>
              <w:t>How it works: Water and dissolved substances are small enough to pass through the holes in the filter, but microplastics are too large so stay in the filter.</w:t>
            </w:r>
            <w:r>
              <w:rPr>
                <w:rFonts w:eastAsia="Times New Roman"/>
                <w:sz w:val="20"/>
                <w:szCs w:val="20"/>
                <w:lang w:bidi="en-US"/>
              </w:rPr>
              <w:t xml:space="preserve"> </w:t>
            </w:r>
            <w:r w:rsidRPr="00B204F6">
              <w:rPr>
                <w:rFonts w:eastAsia="Times New Roman"/>
                <w:sz w:val="20"/>
                <w:szCs w:val="20"/>
                <w:lang w:bidi="en-US"/>
              </w:rPr>
              <w:t>The filter would have to be emptied now and then to remove the microplastics. A good place to put them would be in the rubbish bin, so they would be less likely to enter the water supply.</w:t>
            </w:r>
          </w:p>
        </w:tc>
      </w:tr>
      <w:bookmarkEnd w:id="14"/>
    </w:tbl>
    <w:p w14:paraId="16BB98AF" w14:textId="6BB9B5EF" w:rsidR="00773E5F" w:rsidRDefault="00773E5F" w:rsidP="00773E5F"/>
    <w:bookmarkEnd w:id="4"/>
    <w:p w14:paraId="13BB3449" w14:textId="0FD19A48" w:rsidR="00317058" w:rsidRDefault="00317058" w:rsidP="00473DD8"/>
    <w:p w14:paraId="2010109A" w14:textId="77777777" w:rsidR="00AD396A" w:rsidRDefault="00AD396A" w:rsidP="00AD396A">
      <w:pPr>
        <w:pStyle w:val="Heading1"/>
        <w:numPr>
          <w:ilvl w:val="0"/>
          <w:numId w:val="0"/>
        </w:numPr>
      </w:pPr>
      <w:bookmarkStart w:id="15" w:name="_Toc100225957"/>
      <w:r>
        <w:lastRenderedPageBreak/>
        <w:t>Presenting your work</w:t>
      </w:r>
      <w:bookmarkEnd w:id="15"/>
    </w:p>
    <w:p w14:paraId="2359B266" w14:textId="77777777" w:rsidR="00AD396A" w:rsidRPr="00AE4B0D" w:rsidRDefault="00AD396A" w:rsidP="00AD396A">
      <w:pPr>
        <w:rPr>
          <w:rFonts w:cstheme="minorHAnsi"/>
        </w:rPr>
      </w:pPr>
      <w:bookmarkStart w:id="16" w:name="OLE_LINK25"/>
      <w:bookmarkStart w:id="17" w:name="OLE_LINK26"/>
      <w:r w:rsidRPr="00AE4B0D">
        <w:rPr>
          <w:rFonts w:cstheme="minorHAnsi"/>
        </w:rPr>
        <w:t>You may be asked to talk to the class about your work. Here are some tips for keeping students engaged:</w:t>
      </w:r>
    </w:p>
    <w:p w14:paraId="431DAD59" w14:textId="77777777" w:rsidR="00AD396A" w:rsidRPr="00AE4B0D" w:rsidRDefault="00AD396A" w:rsidP="00AD396A">
      <w:pPr>
        <w:pStyle w:val="ListParagraph"/>
      </w:pPr>
      <w:r w:rsidRPr="00AE4B0D">
        <w:t>Start with an interesting visual or question</w:t>
      </w:r>
    </w:p>
    <w:p w14:paraId="6490154F" w14:textId="77777777" w:rsidR="00AD396A" w:rsidRPr="00AE4B0D" w:rsidRDefault="00AD396A" w:rsidP="00AD396A">
      <w:pPr>
        <w:pStyle w:val="ListParagraph"/>
      </w:pPr>
      <w:r w:rsidRPr="00AE4B0D">
        <w:t>Communicate the information as a story</w:t>
      </w:r>
    </w:p>
    <w:p w14:paraId="068E59B6" w14:textId="77777777" w:rsidR="00AD396A" w:rsidRPr="00AE4B0D" w:rsidRDefault="00AD396A" w:rsidP="00AD396A">
      <w:pPr>
        <w:pStyle w:val="ListParagraph"/>
      </w:pPr>
      <w:r w:rsidRPr="00AE4B0D">
        <w:t>Make it interactive and ask questions</w:t>
      </w:r>
    </w:p>
    <w:p w14:paraId="1E143EB6" w14:textId="77777777" w:rsidR="00AD396A" w:rsidRPr="00AE4B0D" w:rsidRDefault="00AD396A" w:rsidP="00AD396A">
      <w:pPr>
        <w:rPr>
          <w:rFonts w:cstheme="minorHAnsi"/>
        </w:rPr>
      </w:pPr>
      <w:r w:rsidRPr="00AE4B0D">
        <w:rPr>
          <w:rFonts w:cstheme="minorHAnsi"/>
        </w:rPr>
        <w:t>And here’s some guidance to help you keep things simple:</w:t>
      </w:r>
    </w:p>
    <w:p w14:paraId="09B68A50" w14:textId="77777777" w:rsidR="00AD396A" w:rsidRPr="00AE4B0D" w:rsidRDefault="00AD396A" w:rsidP="00AD396A">
      <w:pPr>
        <w:pStyle w:val="ListParagraph"/>
      </w:pPr>
      <w:r w:rsidRPr="00AE4B0D">
        <w:t>Use actual examples instead of abstract ideas</w:t>
      </w:r>
    </w:p>
    <w:p w14:paraId="3AE4C966" w14:textId="77777777" w:rsidR="00AD396A" w:rsidRPr="00AE4B0D" w:rsidRDefault="00AD396A" w:rsidP="00AD396A">
      <w:pPr>
        <w:pStyle w:val="ListParagraph"/>
      </w:pPr>
      <w:r w:rsidRPr="00AE4B0D">
        <w:t>Don’t use too much data</w:t>
      </w:r>
    </w:p>
    <w:p w14:paraId="771873C0" w14:textId="1DB25CCA" w:rsidR="00317058" w:rsidRDefault="00AD396A" w:rsidP="00473DD8">
      <w:pPr>
        <w:pStyle w:val="ListParagraph"/>
      </w:pPr>
      <w:r w:rsidRPr="00AE4B0D">
        <w:t>Check the terminology you use with the teacher</w:t>
      </w:r>
      <w:bookmarkEnd w:id="16"/>
      <w:bookmarkEnd w:id="17"/>
    </w:p>
    <w:p w14:paraId="076D8D22" w14:textId="10CC14CB" w:rsidR="00317058" w:rsidRDefault="00317058" w:rsidP="00473DD8"/>
    <w:p w14:paraId="00465D86" w14:textId="267E813C" w:rsidR="00317058" w:rsidRDefault="00317058" w:rsidP="00473DD8"/>
    <w:p w14:paraId="5E30A8AF" w14:textId="0BC435E7" w:rsidR="00317058" w:rsidRDefault="00317058" w:rsidP="00473DD8"/>
    <w:p w14:paraId="0154A581" w14:textId="275DFD63" w:rsidR="00317058" w:rsidRDefault="00317058" w:rsidP="00473DD8"/>
    <w:p w14:paraId="5BCE894B" w14:textId="77777777" w:rsidR="00317058" w:rsidRPr="00473DD8" w:rsidRDefault="00317058" w:rsidP="00473DD8"/>
    <w:p w14:paraId="7A21C77B" w14:textId="34129498" w:rsidR="00473DD8" w:rsidRDefault="00473DD8" w:rsidP="003126B1">
      <w:r>
        <w:t xml:space="preserve"> </w:t>
      </w:r>
    </w:p>
    <w:p w14:paraId="13E5F292" w14:textId="77777777" w:rsidR="003520C2" w:rsidRDefault="003520C2" w:rsidP="00AC56A0">
      <w:pPr>
        <w:sectPr w:rsidR="003520C2" w:rsidSect="00EB68CE">
          <w:headerReference w:type="default" r:id="rId48"/>
          <w:headerReference w:type="first" r:id="rId49"/>
          <w:pgSz w:w="11906" w:h="16838"/>
          <w:pgMar w:top="1417" w:right="1701" w:bottom="1417" w:left="1701" w:header="708" w:footer="708" w:gutter="0"/>
          <w:cols w:space="708"/>
          <w:titlePg/>
          <w:docGrid w:linePitch="360"/>
        </w:sectPr>
      </w:pPr>
    </w:p>
    <w:p w14:paraId="1BA23C02" w14:textId="0B2FE77D" w:rsidR="003126B1" w:rsidRPr="00AC56A0" w:rsidRDefault="00DD0352" w:rsidP="00AC56A0">
      <w:r>
        <w:rPr>
          <w:noProof/>
        </w:rPr>
        <w:lastRenderedPageBreak/>
        <w:drawing>
          <wp:anchor distT="0" distB="0" distL="114300" distR="114300" simplePos="0" relativeHeight="251673600" behindDoc="1" locked="0" layoutInCell="1" allowOverlap="1" wp14:anchorId="47D0662D" wp14:editId="2F0AD91D">
            <wp:simplePos x="0" y="0"/>
            <wp:positionH relativeFrom="column">
              <wp:posOffset>-1070610</wp:posOffset>
            </wp:positionH>
            <wp:positionV relativeFrom="paragraph">
              <wp:posOffset>-890269</wp:posOffset>
            </wp:positionV>
            <wp:extent cx="7558459" cy="10697738"/>
            <wp:effectExtent l="0" t="0" r="4445" b="889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7558459" cy="1069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5F41" w14:textId="5FDD159C" w:rsidR="00216F90" w:rsidRPr="00216F90" w:rsidRDefault="00AC56A0" w:rsidP="00216F90">
      <w:r>
        <w:t xml:space="preserve"> </w:t>
      </w:r>
    </w:p>
    <w:sectPr w:rsidR="00216F90" w:rsidRPr="00216F90" w:rsidSect="00EB68CE">
      <w:headerReference w:type="first" r:id="rId51"/>
      <w:footerReference w:type="first" r:id="rId5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72FAFA" w14:textId="77777777" w:rsidR="00531DD7" w:rsidRDefault="00531DD7" w:rsidP="00216F90">
      <w:r>
        <w:separator/>
      </w:r>
    </w:p>
  </w:endnote>
  <w:endnote w:type="continuationSeparator" w:id="0">
    <w:p w14:paraId="64312A0F" w14:textId="77777777" w:rsidR="00531DD7" w:rsidRDefault="00531DD7" w:rsidP="0021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559AA" w14:textId="5E3D1A33" w:rsidR="003520C2" w:rsidRDefault="003520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ED772A" w14:textId="77777777" w:rsidR="00531DD7" w:rsidRDefault="00531DD7" w:rsidP="00216F90">
      <w:r>
        <w:separator/>
      </w:r>
    </w:p>
  </w:footnote>
  <w:footnote w:type="continuationSeparator" w:id="0">
    <w:p w14:paraId="6D14BFAF" w14:textId="77777777" w:rsidR="00531DD7" w:rsidRDefault="00531DD7" w:rsidP="00216F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7089B" w14:textId="24CAC951" w:rsidR="00D360FF" w:rsidRDefault="00D360FF" w:rsidP="00216F90">
    <w:pPr>
      <w:pStyle w:val="Header"/>
    </w:pPr>
    <w:r>
      <w:rPr>
        <w:noProof/>
      </w:rPr>
      <w:drawing>
        <wp:anchor distT="0" distB="0" distL="114300" distR="114300" simplePos="0" relativeHeight="251663360" behindDoc="1" locked="0" layoutInCell="1" allowOverlap="1" wp14:anchorId="42B1DB5E" wp14:editId="1F776E85">
          <wp:simplePos x="0" y="0"/>
          <wp:positionH relativeFrom="column">
            <wp:posOffset>-1103989</wp:posOffset>
          </wp:positionH>
          <wp:positionV relativeFrom="paragraph">
            <wp:posOffset>83157</wp:posOffset>
          </wp:positionV>
          <wp:extent cx="7600950" cy="10129123"/>
          <wp:effectExtent l="0" t="0" r="0" b="5715"/>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704" cy="1015011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3F588" w14:textId="096365BC" w:rsidR="00EB68CE" w:rsidRDefault="00EA7426" w:rsidP="00216F90">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B89A1" w14:textId="6DE87DD3" w:rsidR="003520C2" w:rsidRDefault="003520C2" w:rsidP="00216F90">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D21AF"/>
    <w:multiLevelType w:val="multilevel"/>
    <w:tmpl w:val="84402FDC"/>
    <w:lvl w:ilvl="0">
      <w:start w:val="1"/>
      <w:numFmt w:val="decimal"/>
      <w:pStyle w:val="Heading1"/>
      <w:lvlText w:val="%1"/>
      <w:lvlJc w:val="left"/>
      <w:pPr>
        <w:ind w:left="-207" w:hanging="360"/>
      </w:pPr>
      <w:rPr>
        <w:rFonts w:hint="default"/>
        <w:color w:val="FFFFFF" w:themeColor="background1"/>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0C815EAF"/>
    <w:multiLevelType w:val="hybridMultilevel"/>
    <w:tmpl w:val="744E4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FE154D5"/>
    <w:multiLevelType w:val="hybridMultilevel"/>
    <w:tmpl w:val="4D30B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1CF589E"/>
    <w:multiLevelType w:val="hybridMultilevel"/>
    <w:tmpl w:val="98847A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DB7260C"/>
    <w:multiLevelType w:val="hybridMultilevel"/>
    <w:tmpl w:val="6AACAEC6"/>
    <w:lvl w:ilvl="0" w:tplc="8140FB6A">
      <w:start w:val="1"/>
      <w:numFmt w:val="bullet"/>
      <w:pStyle w:val="ListParagraph"/>
      <w:lvlText w:val=""/>
      <w:lvlJc w:val="left"/>
      <w:pPr>
        <w:ind w:left="720" w:hanging="360"/>
      </w:pPr>
      <w:rPr>
        <w:rFonts w:ascii="Symbol" w:hAnsi="Symbol" w:hint="default"/>
        <w:color w:val="4A63D8"/>
      </w:rPr>
    </w:lvl>
    <w:lvl w:ilvl="1" w:tplc="F80C7586">
      <w:start w:val="1"/>
      <w:numFmt w:val="bullet"/>
      <w:lvlText w:val="o"/>
      <w:lvlJc w:val="left"/>
      <w:pPr>
        <w:ind w:left="1440" w:hanging="360"/>
      </w:pPr>
      <w:rPr>
        <w:rFonts w:ascii="Courier New" w:hAnsi="Courier New" w:cs="Courier New" w:hint="default"/>
        <w:color w:val="4A63D8"/>
      </w:rPr>
    </w:lvl>
    <w:lvl w:ilvl="2" w:tplc="1B726958">
      <w:start w:val="1"/>
      <w:numFmt w:val="bullet"/>
      <w:lvlText w:val=""/>
      <w:lvlJc w:val="left"/>
      <w:pPr>
        <w:ind w:left="2160" w:hanging="360"/>
      </w:pPr>
      <w:rPr>
        <w:rFonts w:ascii="Wingdings" w:hAnsi="Wingdings" w:hint="default"/>
        <w:color w:val="4A63D8"/>
      </w:rPr>
    </w:lvl>
    <w:lvl w:ilvl="3" w:tplc="6FBC12F6">
      <w:start w:val="1"/>
      <w:numFmt w:val="bullet"/>
      <w:lvlText w:val=""/>
      <w:lvlJc w:val="left"/>
      <w:pPr>
        <w:ind w:left="2880" w:hanging="360"/>
      </w:pPr>
      <w:rPr>
        <w:rFonts w:ascii="Symbol" w:hAnsi="Symbol" w:hint="default"/>
        <w:color w:val="4A63D8"/>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3511264"/>
    <w:multiLevelType w:val="hybridMultilevel"/>
    <w:tmpl w:val="799CD9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8025704"/>
    <w:multiLevelType w:val="hybridMultilevel"/>
    <w:tmpl w:val="D382A9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CD41B95"/>
    <w:multiLevelType w:val="hybridMultilevel"/>
    <w:tmpl w:val="D5C6AA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2511286">
    <w:abstractNumId w:val="0"/>
  </w:num>
  <w:num w:numId="2" w16cid:durableId="1562210612">
    <w:abstractNumId w:val="4"/>
  </w:num>
  <w:num w:numId="3" w16cid:durableId="829908126">
    <w:abstractNumId w:val="6"/>
  </w:num>
  <w:num w:numId="4" w16cid:durableId="1878734322">
    <w:abstractNumId w:val="7"/>
  </w:num>
  <w:num w:numId="5" w16cid:durableId="215549516">
    <w:abstractNumId w:val="1"/>
  </w:num>
  <w:num w:numId="6" w16cid:durableId="1507549707">
    <w:abstractNumId w:val="5"/>
  </w:num>
  <w:num w:numId="7" w16cid:durableId="294020031">
    <w:abstractNumId w:val="2"/>
  </w:num>
  <w:num w:numId="8" w16cid:durableId="72633966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8CE"/>
    <w:rsid w:val="00005D5C"/>
    <w:rsid w:val="00014CF0"/>
    <w:rsid w:val="00052C40"/>
    <w:rsid w:val="00084DC8"/>
    <w:rsid w:val="00090082"/>
    <w:rsid w:val="000B6897"/>
    <w:rsid w:val="00106A79"/>
    <w:rsid w:val="00137720"/>
    <w:rsid w:val="00172C62"/>
    <w:rsid w:val="001A6C1C"/>
    <w:rsid w:val="0021346B"/>
    <w:rsid w:val="00216F90"/>
    <w:rsid w:val="00235188"/>
    <w:rsid w:val="002F2BBC"/>
    <w:rsid w:val="00306FB3"/>
    <w:rsid w:val="003126B1"/>
    <w:rsid w:val="00317058"/>
    <w:rsid w:val="003520C2"/>
    <w:rsid w:val="0035726C"/>
    <w:rsid w:val="00371924"/>
    <w:rsid w:val="00385882"/>
    <w:rsid w:val="003B757F"/>
    <w:rsid w:val="003C50D4"/>
    <w:rsid w:val="004440E8"/>
    <w:rsid w:val="004443A4"/>
    <w:rsid w:val="0045016D"/>
    <w:rsid w:val="00467ACC"/>
    <w:rsid w:val="00473DD8"/>
    <w:rsid w:val="00481939"/>
    <w:rsid w:val="004A6DE6"/>
    <w:rsid w:val="004D2020"/>
    <w:rsid w:val="004D5CD8"/>
    <w:rsid w:val="004E18A9"/>
    <w:rsid w:val="00521535"/>
    <w:rsid w:val="00531DD7"/>
    <w:rsid w:val="00567413"/>
    <w:rsid w:val="00576668"/>
    <w:rsid w:val="00580CC8"/>
    <w:rsid w:val="005862AA"/>
    <w:rsid w:val="005E1955"/>
    <w:rsid w:val="00617AE4"/>
    <w:rsid w:val="00625375"/>
    <w:rsid w:val="00653B7D"/>
    <w:rsid w:val="00662A5F"/>
    <w:rsid w:val="006678CF"/>
    <w:rsid w:val="00680B8A"/>
    <w:rsid w:val="006F4FCE"/>
    <w:rsid w:val="00732067"/>
    <w:rsid w:val="00763B9D"/>
    <w:rsid w:val="00773E5F"/>
    <w:rsid w:val="00792672"/>
    <w:rsid w:val="00796963"/>
    <w:rsid w:val="007B2759"/>
    <w:rsid w:val="007E5227"/>
    <w:rsid w:val="008757C4"/>
    <w:rsid w:val="009361FF"/>
    <w:rsid w:val="00A03625"/>
    <w:rsid w:val="00A26EA1"/>
    <w:rsid w:val="00A36DFB"/>
    <w:rsid w:val="00A90814"/>
    <w:rsid w:val="00AC56A0"/>
    <w:rsid w:val="00AC60C3"/>
    <w:rsid w:val="00AC7143"/>
    <w:rsid w:val="00AD396A"/>
    <w:rsid w:val="00AD3DF1"/>
    <w:rsid w:val="00AE4B0D"/>
    <w:rsid w:val="00AF3BD2"/>
    <w:rsid w:val="00B477BF"/>
    <w:rsid w:val="00B527CD"/>
    <w:rsid w:val="00B56A86"/>
    <w:rsid w:val="00B8142E"/>
    <w:rsid w:val="00BD3C1D"/>
    <w:rsid w:val="00C32A27"/>
    <w:rsid w:val="00C56EB0"/>
    <w:rsid w:val="00CB5B87"/>
    <w:rsid w:val="00CB6B27"/>
    <w:rsid w:val="00CD0B98"/>
    <w:rsid w:val="00CE2027"/>
    <w:rsid w:val="00CE592D"/>
    <w:rsid w:val="00D05FF6"/>
    <w:rsid w:val="00D131D8"/>
    <w:rsid w:val="00D360FF"/>
    <w:rsid w:val="00D6030D"/>
    <w:rsid w:val="00DD0352"/>
    <w:rsid w:val="00DE2A50"/>
    <w:rsid w:val="00DE3F4C"/>
    <w:rsid w:val="00E11187"/>
    <w:rsid w:val="00E14794"/>
    <w:rsid w:val="00E77EE7"/>
    <w:rsid w:val="00EA7426"/>
    <w:rsid w:val="00EB68CE"/>
    <w:rsid w:val="00EE786A"/>
    <w:rsid w:val="00EF4AF7"/>
    <w:rsid w:val="00F13B77"/>
    <w:rsid w:val="00FA1EC6"/>
    <w:rsid w:val="00FF7D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21023"/>
  <w15:chartTrackingRefBased/>
  <w15:docId w15:val="{D037F72D-4F00-4B7D-8463-B0F9E2C8B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6F90"/>
    <w:pPr>
      <w:spacing w:before="120"/>
    </w:pPr>
    <w:rPr>
      <w:rFonts w:ascii="Arial" w:hAnsi="Arial" w:cs="Arial"/>
      <w:color w:val="000000"/>
      <w:shd w:val="clear" w:color="auto" w:fill="FFFFFF"/>
      <w:lang w:val="en-US"/>
    </w:rPr>
  </w:style>
  <w:style w:type="paragraph" w:styleId="Heading1">
    <w:name w:val="heading 1"/>
    <w:basedOn w:val="Normal"/>
    <w:next w:val="Normal"/>
    <w:link w:val="Heading1Char"/>
    <w:uiPriority w:val="9"/>
    <w:qFormat/>
    <w:rsid w:val="00473DD8"/>
    <w:pPr>
      <w:keepNext/>
      <w:keepLines/>
      <w:pageBreakBefore/>
      <w:numPr>
        <w:numId w:val="1"/>
      </w:numPr>
      <w:spacing w:before="240" w:after="0"/>
      <w:ind w:left="0" w:hanging="567"/>
      <w:outlineLvl w:val="0"/>
    </w:pPr>
    <w:rPr>
      <w:rFonts w:eastAsiaTheme="majorEastAsia"/>
      <w:b/>
      <w:bCs/>
      <w:color w:val="4A63D8"/>
      <w:sz w:val="36"/>
      <w:szCs w:val="36"/>
    </w:rPr>
  </w:style>
  <w:style w:type="paragraph" w:styleId="Heading2">
    <w:name w:val="heading 2"/>
    <w:basedOn w:val="Normal"/>
    <w:next w:val="Normal"/>
    <w:link w:val="Heading2Char"/>
    <w:uiPriority w:val="9"/>
    <w:unhideWhenUsed/>
    <w:qFormat/>
    <w:rsid w:val="00AC56A0"/>
    <w:pPr>
      <w:keepNext/>
      <w:keepLines/>
      <w:numPr>
        <w:ilvl w:val="1"/>
        <w:numId w:val="1"/>
      </w:numPr>
      <w:spacing w:before="160" w:after="200"/>
      <w:ind w:left="0" w:hanging="578"/>
      <w:outlineLvl w:val="1"/>
    </w:pPr>
    <w:rPr>
      <w:rFonts w:eastAsiaTheme="majorEastAsia"/>
      <w:b/>
      <w:bCs/>
      <w:color w:val="4A63D8"/>
      <w:sz w:val="28"/>
      <w:szCs w:val="28"/>
    </w:rPr>
  </w:style>
  <w:style w:type="paragraph" w:styleId="Heading3">
    <w:name w:val="heading 3"/>
    <w:basedOn w:val="Normal"/>
    <w:next w:val="Normal"/>
    <w:link w:val="Heading3Char"/>
    <w:uiPriority w:val="9"/>
    <w:unhideWhenUsed/>
    <w:qFormat/>
    <w:rsid w:val="003126B1"/>
    <w:pPr>
      <w:keepNext/>
      <w:keepLines/>
      <w:numPr>
        <w:ilvl w:val="2"/>
        <w:numId w:val="1"/>
      </w:numPr>
      <w:spacing w:before="160" w:after="200"/>
      <w:ind w:left="283"/>
      <w:outlineLvl w:val="2"/>
    </w:pPr>
    <w:rPr>
      <w:rFonts w:eastAsiaTheme="majorEastAsia"/>
      <w:color w:val="4A63D8"/>
      <w:sz w:val="24"/>
      <w:szCs w:val="24"/>
    </w:rPr>
  </w:style>
  <w:style w:type="paragraph" w:styleId="Heading4">
    <w:name w:val="heading 4"/>
    <w:basedOn w:val="Normal"/>
    <w:next w:val="Normal"/>
    <w:link w:val="Heading4Char"/>
    <w:uiPriority w:val="9"/>
    <w:unhideWhenUsed/>
    <w:qFormat/>
    <w:rsid w:val="003126B1"/>
    <w:pPr>
      <w:keepNext/>
      <w:keepLines/>
      <w:numPr>
        <w:ilvl w:val="3"/>
        <w:numId w:val="1"/>
      </w:numPr>
      <w:spacing w:before="160" w:after="200"/>
      <w:ind w:left="567" w:hanging="862"/>
      <w:outlineLvl w:val="3"/>
    </w:pPr>
    <w:rPr>
      <w:rFonts w:eastAsiaTheme="majorEastAsia"/>
      <w:i/>
      <w:iCs/>
      <w:color w:val="4A63D8"/>
    </w:rPr>
  </w:style>
  <w:style w:type="paragraph" w:styleId="Heading5">
    <w:name w:val="heading 5"/>
    <w:basedOn w:val="Normal"/>
    <w:next w:val="Normal"/>
    <w:link w:val="Heading5Char"/>
    <w:uiPriority w:val="9"/>
    <w:semiHidden/>
    <w:unhideWhenUsed/>
    <w:rsid w:val="00D360FF"/>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360F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360F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360F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360F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68CE"/>
    <w:pPr>
      <w:tabs>
        <w:tab w:val="center" w:pos="4252"/>
        <w:tab w:val="right" w:pos="8504"/>
      </w:tabs>
      <w:spacing w:after="0" w:line="240" w:lineRule="auto"/>
    </w:pPr>
  </w:style>
  <w:style w:type="character" w:customStyle="1" w:styleId="HeaderChar">
    <w:name w:val="Header Char"/>
    <w:basedOn w:val="DefaultParagraphFont"/>
    <w:link w:val="Header"/>
    <w:uiPriority w:val="99"/>
    <w:rsid w:val="00EB68CE"/>
    <w:rPr>
      <w:noProof/>
    </w:rPr>
  </w:style>
  <w:style w:type="paragraph" w:styleId="Footer">
    <w:name w:val="footer"/>
    <w:basedOn w:val="Normal"/>
    <w:link w:val="FooterChar"/>
    <w:uiPriority w:val="99"/>
    <w:unhideWhenUsed/>
    <w:rsid w:val="00EB68CE"/>
    <w:pPr>
      <w:tabs>
        <w:tab w:val="center" w:pos="4252"/>
        <w:tab w:val="right" w:pos="8504"/>
      </w:tabs>
      <w:spacing w:after="0" w:line="240" w:lineRule="auto"/>
    </w:pPr>
  </w:style>
  <w:style w:type="character" w:customStyle="1" w:styleId="FooterChar">
    <w:name w:val="Footer Char"/>
    <w:basedOn w:val="DefaultParagraphFont"/>
    <w:link w:val="Footer"/>
    <w:uiPriority w:val="99"/>
    <w:rsid w:val="00EB68CE"/>
    <w:rPr>
      <w:noProof/>
    </w:rPr>
  </w:style>
  <w:style w:type="character" w:customStyle="1" w:styleId="Heading1Char">
    <w:name w:val="Heading 1 Char"/>
    <w:basedOn w:val="DefaultParagraphFont"/>
    <w:link w:val="Heading1"/>
    <w:uiPriority w:val="9"/>
    <w:rsid w:val="00473DD8"/>
    <w:rPr>
      <w:rFonts w:ascii="Arial" w:eastAsiaTheme="majorEastAsia" w:hAnsi="Arial" w:cs="Arial"/>
      <w:b/>
      <w:bCs/>
      <w:noProof/>
      <w:color w:val="4A63D8"/>
      <w:sz w:val="36"/>
      <w:szCs w:val="36"/>
    </w:rPr>
  </w:style>
  <w:style w:type="character" w:customStyle="1" w:styleId="Heading2Char">
    <w:name w:val="Heading 2 Char"/>
    <w:basedOn w:val="DefaultParagraphFont"/>
    <w:link w:val="Heading2"/>
    <w:uiPriority w:val="9"/>
    <w:rsid w:val="00AC56A0"/>
    <w:rPr>
      <w:rFonts w:ascii="Arial" w:eastAsiaTheme="majorEastAsia" w:hAnsi="Arial" w:cs="Arial"/>
      <w:b/>
      <w:bCs/>
      <w:noProof/>
      <w:color w:val="4A63D8"/>
      <w:sz w:val="28"/>
      <w:szCs w:val="28"/>
    </w:rPr>
  </w:style>
  <w:style w:type="character" w:customStyle="1" w:styleId="Heading3Char">
    <w:name w:val="Heading 3 Char"/>
    <w:basedOn w:val="DefaultParagraphFont"/>
    <w:link w:val="Heading3"/>
    <w:uiPriority w:val="9"/>
    <w:rsid w:val="003126B1"/>
    <w:rPr>
      <w:rFonts w:ascii="Arial" w:eastAsiaTheme="majorEastAsia" w:hAnsi="Arial" w:cs="Arial"/>
      <w:noProof/>
      <w:color w:val="4A63D8"/>
      <w:sz w:val="24"/>
      <w:szCs w:val="24"/>
    </w:rPr>
  </w:style>
  <w:style w:type="character" w:customStyle="1" w:styleId="Heading4Char">
    <w:name w:val="Heading 4 Char"/>
    <w:basedOn w:val="DefaultParagraphFont"/>
    <w:link w:val="Heading4"/>
    <w:uiPriority w:val="9"/>
    <w:rsid w:val="003126B1"/>
    <w:rPr>
      <w:rFonts w:ascii="Arial" w:eastAsiaTheme="majorEastAsia" w:hAnsi="Arial" w:cs="Arial"/>
      <w:i/>
      <w:iCs/>
      <w:noProof/>
      <w:color w:val="4A63D8"/>
    </w:rPr>
  </w:style>
  <w:style w:type="character" w:customStyle="1" w:styleId="Heading5Char">
    <w:name w:val="Heading 5 Char"/>
    <w:basedOn w:val="DefaultParagraphFont"/>
    <w:link w:val="Heading5"/>
    <w:uiPriority w:val="9"/>
    <w:semiHidden/>
    <w:rsid w:val="00D360FF"/>
    <w:rPr>
      <w:rFonts w:asciiTheme="majorHAnsi" w:eastAsiaTheme="majorEastAsia" w:hAnsiTheme="majorHAnsi" w:cstheme="majorBidi"/>
      <w:noProof/>
      <w:color w:val="2F5496" w:themeColor="accent1" w:themeShade="BF"/>
    </w:rPr>
  </w:style>
  <w:style w:type="character" w:customStyle="1" w:styleId="Heading6Char">
    <w:name w:val="Heading 6 Char"/>
    <w:basedOn w:val="DefaultParagraphFont"/>
    <w:link w:val="Heading6"/>
    <w:uiPriority w:val="9"/>
    <w:semiHidden/>
    <w:rsid w:val="00D360FF"/>
    <w:rPr>
      <w:rFonts w:asciiTheme="majorHAnsi" w:eastAsiaTheme="majorEastAsia" w:hAnsiTheme="majorHAnsi" w:cstheme="majorBidi"/>
      <w:noProof/>
      <w:color w:val="1F3763" w:themeColor="accent1" w:themeShade="7F"/>
    </w:rPr>
  </w:style>
  <w:style w:type="character" w:customStyle="1" w:styleId="Heading7Char">
    <w:name w:val="Heading 7 Char"/>
    <w:basedOn w:val="DefaultParagraphFont"/>
    <w:link w:val="Heading7"/>
    <w:uiPriority w:val="9"/>
    <w:semiHidden/>
    <w:rsid w:val="00D360FF"/>
    <w:rPr>
      <w:rFonts w:asciiTheme="majorHAnsi" w:eastAsiaTheme="majorEastAsia" w:hAnsiTheme="majorHAnsi" w:cstheme="majorBidi"/>
      <w:i/>
      <w:iCs/>
      <w:noProof/>
      <w:color w:val="1F3763" w:themeColor="accent1" w:themeShade="7F"/>
    </w:rPr>
  </w:style>
  <w:style w:type="character" w:customStyle="1" w:styleId="Heading8Char">
    <w:name w:val="Heading 8 Char"/>
    <w:basedOn w:val="DefaultParagraphFont"/>
    <w:link w:val="Heading8"/>
    <w:uiPriority w:val="9"/>
    <w:semiHidden/>
    <w:rsid w:val="00D360FF"/>
    <w:rPr>
      <w:rFonts w:asciiTheme="majorHAnsi" w:eastAsiaTheme="majorEastAsia" w:hAnsiTheme="majorHAnsi" w:cstheme="majorBidi"/>
      <w:noProof/>
      <w:color w:val="272727" w:themeColor="text1" w:themeTint="D8"/>
      <w:sz w:val="21"/>
      <w:szCs w:val="21"/>
    </w:rPr>
  </w:style>
  <w:style w:type="character" w:customStyle="1" w:styleId="Heading9Char">
    <w:name w:val="Heading 9 Char"/>
    <w:basedOn w:val="DefaultParagraphFont"/>
    <w:link w:val="Heading9"/>
    <w:uiPriority w:val="9"/>
    <w:semiHidden/>
    <w:rsid w:val="00D360FF"/>
    <w:rPr>
      <w:rFonts w:asciiTheme="majorHAnsi" w:eastAsiaTheme="majorEastAsia" w:hAnsiTheme="majorHAnsi" w:cstheme="majorBidi"/>
      <w:i/>
      <w:iCs/>
      <w:noProof/>
      <w:color w:val="272727" w:themeColor="text1" w:themeTint="D8"/>
      <w:sz w:val="21"/>
      <w:szCs w:val="21"/>
    </w:rPr>
  </w:style>
  <w:style w:type="paragraph" w:styleId="ListParagraph">
    <w:name w:val="List Paragraph"/>
    <w:basedOn w:val="Normal"/>
    <w:uiPriority w:val="34"/>
    <w:qFormat/>
    <w:rsid w:val="00AC56A0"/>
    <w:pPr>
      <w:numPr>
        <w:numId w:val="2"/>
      </w:numPr>
      <w:contextualSpacing/>
    </w:pPr>
  </w:style>
  <w:style w:type="paragraph" w:customStyle="1" w:styleId="maintitle">
    <w:name w:val="main title"/>
    <w:basedOn w:val="Normal"/>
    <w:link w:val="maintitleCarter"/>
    <w:qFormat/>
    <w:rsid w:val="003126B1"/>
    <w:rPr>
      <w:b/>
      <w:bCs/>
      <w:color w:val="4A63D8"/>
      <w:sz w:val="40"/>
      <w:szCs w:val="40"/>
      <w:shd w:val="clear" w:color="auto" w:fill="auto"/>
    </w:rPr>
  </w:style>
  <w:style w:type="paragraph" w:customStyle="1" w:styleId="Rodap1">
    <w:name w:val="Rodapé1"/>
    <w:basedOn w:val="Normal"/>
    <w:link w:val="FooterCarter"/>
    <w:qFormat/>
    <w:rsid w:val="003126B1"/>
    <w:rPr>
      <w:sz w:val="16"/>
      <w:szCs w:val="16"/>
      <w:shd w:val="clear" w:color="auto" w:fill="auto"/>
    </w:rPr>
  </w:style>
  <w:style w:type="character" w:customStyle="1" w:styleId="maintitleCarter">
    <w:name w:val="main title Caráter"/>
    <w:basedOn w:val="DefaultParagraphFont"/>
    <w:link w:val="maintitle"/>
    <w:rsid w:val="003126B1"/>
    <w:rPr>
      <w:rFonts w:ascii="Arial" w:hAnsi="Arial" w:cs="Arial"/>
      <w:b/>
      <w:bCs/>
      <w:noProof/>
      <w:color w:val="4A63D8"/>
      <w:sz w:val="40"/>
      <w:szCs w:val="40"/>
    </w:rPr>
  </w:style>
  <w:style w:type="table" w:styleId="TableGrid">
    <w:name w:val="Table Grid"/>
    <w:basedOn w:val="TableNormal"/>
    <w:uiPriority w:val="39"/>
    <w:rsid w:val="00A03625"/>
    <w:pPr>
      <w:spacing w:after="0" w:line="240" w:lineRule="auto"/>
      <w:jc w:val="center"/>
    </w:pPr>
    <w:tblPr>
      <w:tblBorders>
        <w:top w:val="single" w:sz="4" w:space="0" w:color="4A63D8"/>
        <w:left w:val="single" w:sz="4" w:space="0" w:color="4A63D8"/>
        <w:bottom w:val="single" w:sz="4" w:space="0" w:color="4A63D8"/>
        <w:right w:val="single" w:sz="4" w:space="0" w:color="4A63D8"/>
        <w:insideH w:val="single" w:sz="4" w:space="0" w:color="4A63D8"/>
        <w:insideV w:val="single" w:sz="4" w:space="0" w:color="4A63D8"/>
      </w:tblBorders>
    </w:tblPr>
    <w:tcPr>
      <w:shd w:val="clear" w:color="auto" w:fill="FFFFFF" w:themeFill="background1"/>
      <w:vAlign w:val="center"/>
    </w:tcPr>
    <w:tblStylePr w:type="firstRow">
      <w:rPr>
        <w:color w:val="FFFFFF" w:themeColor="background1"/>
        <w14:textFill>
          <w14:noFill/>
        </w14:textFill>
      </w:rPr>
      <w:tblPr/>
      <w:tcPr>
        <w:shd w:val="clear" w:color="auto" w:fill="4A63D8"/>
      </w:tcPr>
    </w:tblStylePr>
    <w:tblStylePr w:type="lastRow">
      <w:rPr>
        <w:color w:val="FFFFFF" w:themeColor="background1"/>
      </w:rPr>
    </w:tblStylePr>
  </w:style>
  <w:style w:type="character" w:customStyle="1" w:styleId="FooterCarter">
    <w:name w:val="Footer Caráter"/>
    <w:basedOn w:val="DefaultParagraphFont"/>
    <w:link w:val="Rodap1"/>
    <w:rsid w:val="003126B1"/>
    <w:rPr>
      <w:rFonts w:ascii="Arial" w:hAnsi="Arial" w:cs="Arial"/>
      <w:noProof/>
      <w:color w:val="000000"/>
      <w:sz w:val="16"/>
      <w:szCs w:val="16"/>
    </w:rPr>
  </w:style>
  <w:style w:type="paragraph" w:styleId="Caption">
    <w:name w:val="caption"/>
    <w:basedOn w:val="Normal"/>
    <w:next w:val="Normal"/>
    <w:uiPriority w:val="35"/>
    <w:unhideWhenUsed/>
    <w:qFormat/>
    <w:rsid w:val="00FA1EC6"/>
    <w:pPr>
      <w:spacing w:before="0" w:after="200" w:line="240" w:lineRule="auto"/>
    </w:pPr>
    <w:rPr>
      <w:i/>
      <w:iCs/>
      <w:color w:val="44546A" w:themeColor="text2"/>
      <w:sz w:val="18"/>
      <w:szCs w:val="18"/>
    </w:rPr>
  </w:style>
  <w:style w:type="table" w:customStyle="1" w:styleId="Estilo1">
    <w:name w:val="Estilo1"/>
    <w:basedOn w:val="TableNormal"/>
    <w:uiPriority w:val="99"/>
    <w:rsid w:val="008757C4"/>
    <w:pPr>
      <w:spacing w:after="0" w:line="240" w:lineRule="auto"/>
    </w:pPr>
    <w:tblPr/>
  </w:style>
  <w:style w:type="paragraph" w:customStyle="1" w:styleId="Tabela">
    <w:name w:val="Tabela"/>
    <w:basedOn w:val="Normal"/>
    <w:link w:val="TabelaCarter"/>
    <w:qFormat/>
    <w:rsid w:val="00A03625"/>
    <w:pPr>
      <w:spacing w:after="120" w:line="240" w:lineRule="auto"/>
      <w:jc w:val="center"/>
    </w:pPr>
    <w:rPr>
      <w:b/>
      <w:bCs/>
      <w:color w:val="FFFFFF" w:themeColor="background1"/>
      <w:shd w:val="clear" w:color="auto" w:fill="4A63D8"/>
    </w:rPr>
  </w:style>
  <w:style w:type="character" w:customStyle="1" w:styleId="TabelaCarter">
    <w:name w:val="Tabela Caráter"/>
    <w:basedOn w:val="DefaultParagraphFont"/>
    <w:link w:val="Tabela"/>
    <w:rsid w:val="00A03625"/>
    <w:rPr>
      <w:rFonts w:ascii="Arial" w:hAnsi="Arial" w:cs="Arial"/>
      <w:b/>
      <w:bCs/>
      <w:noProof/>
      <w:color w:val="FFFFFF" w:themeColor="background1"/>
    </w:rPr>
  </w:style>
  <w:style w:type="paragraph" w:styleId="TOCHeading">
    <w:name w:val="TOC Heading"/>
    <w:basedOn w:val="Heading1"/>
    <w:next w:val="Normal"/>
    <w:uiPriority w:val="39"/>
    <w:unhideWhenUsed/>
    <w:qFormat/>
    <w:rsid w:val="00B56A86"/>
    <w:pPr>
      <w:pageBreakBefore w:val="0"/>
      <w:numPr>
        <w:numId w:val="0"/>
      </w:numPr>
      <w:outlineLvl w:val="9"/>
    </w:pPr>
    <w:rPr>
      <w:rFonts w:asciiTheme="majorHAnsi" w:hAnsiTheme="majorHAnsi" w:cstheme="majorBidi"/>
      <w:b w:val="0"/>
      <w:bCs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56A86"/>
    <w:pPr>
      <w:spacing w:after="100"/>
    </w:pPr>
  </w:style>
  <w:style w:type="paragraph" w:styleId="TOC2">
    <w:name w:val="toc 2"/>
    <w:basedOn w:val="Normal"/>
    <w:next w:val="Normal"/>
    <w:autoRedefine/>
    <w:uiPriority w:val="39"/>
    <w:unhideWhenUsed/>
    <w:rsid w:val="00B56A86"/>
    <w:pPr>
      <w:spacing w:after="100"/>
      <w:ind w:left="220"/>
    </w:pPr>
  </w:style>
  <w:style w:type="paragraph" w:styleId="TOC3">
    <w:name w:val="toc 3"/>
    <w:basedOn w:val="Normal"/>
    <w:next w:val="Normal"/>
    <w:autoRedefine/>
    <w:uiPriority w:val="39"/>
    <w:unhideWhenUsed/>
    <w:rsid w:val="00B56A86"/>
    <w:pPr>
      <w:spacing w:after="100"/>
      <w:ind w:left="440"/>
    </w:pPr>
  </w:style>
  <w:style w:type="character" w:styleId="Hyperlink">
    <w:name w:val="Hyperlink"/>
    <w:basedOn w:val="DefaultParagraphFont"/>
    <w:uiPriority w:val="99"/>
    <w:unhideWhenUsed/>
    <w:rsid w:val="00B56A86"/>
    <w:rPr>
      <w:color w:val="0563C1" w:themeColor="hyperlink"/>
      <w:u w:val="single"/>
    </w:rPr>
  </w:style>
  <w:style w:type="paragraph" w:customStyle="1" w:styleId="Default">
    <w:name w:val="Default"/>
    <w:rsid w:val="00AD396A"/>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662A5F"/>
    <w:rPr>
      <w:sz w:val="16"/>
      <w:szCs w:val="16"/>
    </w:rPr>
  </w:style>
  <w:style w:type="paragraph" w:styleId="CommentText">
    <w:name w:val="annotation text"/>
    <w:basedOn w:val="Normal"/>
    <w:link w:val="CommentTextChar"/>
    <w:uiPriority w:val="99"/>
    <w:semiHidden/>
    <w:unhideWhenUsed/>
    <w:rsid w:val="00662A5F"/>
    <w:pPr>
      <w:spacing w:line="240" w:lineRule="auto"/>
    </w:pPr>
    <w:rPr>
      <w:sz w:val="20"/>
      <w:szCs w:val="20"/>
    </w:rPr>
  </w:style>
  <w:style w:type="character" w:customStyle="1" w:styleId="CommentTextChar">
    <w:name w:val="Comment Text Char"/>
    <w:basedOn w:val="DefaultParagraphFont"/>
    <w:link w:val="CommentText"/>
    <w:uiPriority w:val="99"/>
    <w:semiHidden/>
    <w:rsid w:val="00662A5F"/>
    <w:rPr>
      <w:rFonts w:ascii="Arial" w:hAnsi="Arial"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662A5F"/>
    <w:rPr>
      <w:b/>
      <w:bCs/>
    </w:rPr>
  </w:style>
  <w:style w:type="character" w:customStyle="1" w:styleId="CommentSubjectChar">
    <w:name w:val="Comment Subject Char"/>
    <w:basedOn w:val="CommentTextChar"/>
    <w:link w:val="CommentSubject"/>
    <w:uiPriority w:val="99"/>
    <w:semiHidden/>
    <w:rsid w:val="00662A5F"/>
    <w:rPr>
      <w:rFonts w:ascii="Arial" w:hAnsi="Arial" w:cs="Arial"/>
      <w:b/>
      <w:bCs/>
      <w:color w:val="000000"/>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oleObject" Target="embeddings/oleObject17.bin"/><Relationship Id="rId50" Type="http://schemas.openxmlformats.org/officeDocument/2006/relationships/image" Target="media/image22.jp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8.bin"/><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png"/><Relationship Id="rId45" Type="http://schemas.openxmlformats.org/officeDocument/2006/relationships/oleObject" Target="embeddings/oleObject16.bin"/><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9.pn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6.png"/><Relationship Id="rId46" Type="http://schemas.openxmlformats.org/officeDocument/2006/relationships/image" Target="media/image20.png"/><Relationship Id="rId20" Type="http://schemas.openxmlformats.org/officeDocument/2006/relationships/image" Target="media/image7.png"/><Relationship Id="rId41" Type="http://schemas.openxmlformats.org/officeDocument/2006/relationships/oleObject" Target="embeddings/oleObject14.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A07B38190BFF541A231F7D62D9BCF00" ma:contentTypeVersion="12" ma:contentTypeDescription="Create a new document." ma:contentTypeScope="" ma:versionID="4721f5dc57dcf6a8668f626a7d9517bb">
  <xsd:schema xmlns:xsd="http://www.w3.org/2001/XMLSchema" xmlns:xs="http://www.w3.org/2001/XMLSchema" xmlns:p="http://schemas.microsoft.com/office/2006/metadata/properties" xmlns:ns2="cef3232c-b6af-437e-ae9f-c6ecd9af8d41" xmlns:ns3="ff3d860b-97a0-44a6-bb5f-b175acd50800" targetNamespace="http://schemas.microsoft.com/office/2006/metadata/properties" ma:root="true" ma:fieldsID="069f63bbc2c932e0a855289e02d9a360" ns2:_="" ns3:_="">
    <xsd:import namespace="cef3232c-b6af-437e-ae9f-c6ecd9af8d41"/>
    <xsd:import namespace="ff3d860b-97a0-44a6-bb5f-b175acd5080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f3232c-b6af-437e-ae9f-c6ecd9af8d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f3d860b-97a0-44a6-bb5f-b175acd5080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91C284-E8F3-4664-AE56-7D0FD05FDD1B}">
  <ds:schemaRefs>
    <ds:schemaRef ds:uri="http://schemas.openxmlformats.org/officeDocument/2006/bibliography"/>
  </ds:schemaRefs>
</ds:datastoreItem>
</file>

<file path=customXml/itemProps2.xml><?xml version="1.0" encoding="utf-8"?>
<ds:datastoreItem xmlns:ds="http://schemas.openxmlformats.org/officeDocument/2006/customXml" ds:itemID="{0B2F2A05-82FB-4C5D-BBBC-A4F72CAD90C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9CB89EB-EA21-4A05-B466-00BEF17EE0FF}"/>
</file>

<file path=customXml/itemProps4.xml><?xml version="1.0" encoding="utf-8"?>
<ds:datastoreItem xmlns:ds="http://schemas.openxmlformats.org/officeDocument/2006/customXml" ds:itemID="{85AA63C9-A610-4132-8000-E25364343CF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1024</Words>
  <Characters>5843</Characters>
  <Application>Microsoft Office Word</Application>
  <DocSecurity>0</DocSecurity>
  <Lines>48</Lines>
  <Paragraphs>13</Paragraphs>
  <ScaleCrop>false</ScaleCrop>
  <HeadingPairs>
    <vt:vector size="6" baseType="variant">
      <vt:variant>
        <vt:lpstr>Title</vt:lpstr>
      </vt:variant>
      <vt:variant>
        <vt:i4>1</vt:i4>
      </vt:variant>
      <vt:variant>
        <vt:lpstr>Headings</vt:lpstr>
      </vt:variant>
      <vt:variant>
        <vt:i4>6</vt:i4>
      </vt:variant>
      <vt:variant>
        <vt:lpstr>Título</vt:lpstr>
      </vt:variant>
      <vt:variant>
        <vt:i4>1</vt:i4>
      </vt:variant>
    </vt:vector>
  </HeadingPairs>
  <TitlesOfParts>
    <vt:vector size="8" baseType="lpstr">
      <vt:lpstr>CONNECT [ ]</vt:lpstr>
      <vt:lpstr>It’s part of CONNECT</vt:lpstr>
      <vt:lpstr>    Overview of Microplastics</vt:lpstr>
      <vt:lpstr>The activities</vt:lpstr>
      <vt:lpstr>    CARE: The Challenge</vt:lpstr>
      <vt:lpstr>    DO: Invent</vt:lpstr>
      <vt:lpstr>Presenting your work</vt:lpstr>
      <vt:lpstr/>
    </vt:vector>
  </TitlesOfParts>
  <Manager>CONNECT [ ]</Manager>
  <Company>funded by the European Union no. 872814</Company>
  <LinksUpToDate>false</LinksUpToDate>
  <CharactersWithSpaces>6854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 [ ]</dc:title>
  <dc:subject>Open shooling curriculum materials</dc:subject>
  <dc:creator>CONNECT [ ]</dc:creator>
  <cp:keywords>inclusive, open schooling, engaging, future-oriented science</cp:keywords>
  <dc:description>"CONNECT_x000d_
Communication Leader: LOBA - Candela Bravo_x000d_
Scientific Coordinator: OU - Ale Okada_x000d_
Project Coordinator: EXUS - George Kolionis"</dc:description>
  <cp:lastModifiedBy>MS Director</cp:lastModifiedBy>
  <cp:revision>8</cp:revision>
  <dcterms:created xsi:type="dcterms:W3CDTF">2022-04-07T11:12:00Z</dcterms:created>
  <dcterms:modified xsi:type="dcterms:W3CDTF">2022-05-06T18:00:00Z</dcterms:modified>
  <cp:category>Open schooling, curriculum materials, CCBYSA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0x010100EA07B38190BFF541A231F7D62D9BCF00</vt:lpwstr>
  </property>
</Properties>
</file>